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FC8F" w14:textId="77777777" w:rsidR="002E689D" w:rsidRDefault="002E689D" w:rsidP="00876B1A">
      <w:pPr>
        <w:pStyle w:val="NoSpacing"/>
      </w:pPr>
    </w:p>
    <w:p w14:paraId="2929FC90" w14:textId="77777777" w:rsidR="00876B1A" w:rsidRDefault="00876B1A" w:rsidP="00876B1A">
      <w:pPr>
        <w:pStyle w:val="NoSpacing"/>
        <w:jc w:val="center"/>
      </w:pPr>
    </w:p>
    <w:p w14:paraId="2929FC91" w14:textId="77777777" w:rsidR="00876B1A" w:rsidRDefault="00876B1A" w:rsidP="00876B1A">
      <w:pPr>
        <w:pStyle w:val="NoSpacing"/>
        <w:jc w:val="center"/>
      </w:pPr>
    </w:p>
    <w:p w14:paraId="2929FC92" w14:textId="77777777" w:rsidR="00876B1A" w:rsidRDefault="00876B1A" w:rsidP="00876B1A">
      <w:pPr>
        <w:pStyle w:val="NoSpacing"/>
        <w:jc w:val="center"/>
      </w:pPr>
    </w:p>
    <w:p w14:paraId="2929FC93" w14:textId="77777777" w:rsidR="00876B1A" w:rsidRDefault="00876B1A" w:rsidP="00876B1A">
      <w:pPr>
        <w:pStyle w:val="NoSpacing"/>
        <w:jc w:val="center"/>
      </w:pPr>
    </w:p>
    <w:p w14:paraId="2929FC94" w14:textId="77777777" w:rsidR="00876B1A" w:rsidRDefault="00876B1A" w:rsidP="00876B1A">
      <w:pPr>
        <w:pStyle w:val="NoSpacing"/>
        <w:jc w:val="center"/>
      </w:pPr>
    </w:p>
    <w:p w14:paraId="2929FC95" w14:textId="77777777" w:rsidR="00876B1A" w:rsidRDefault="00876B1A" w:rsidP="00876B1A">
      <w:pPr>
        <w:pStyle w:val="NoSpacing"/>
        <w:jc w:val="center"/>
      </w:pPr>
    </w:p>
    <w:p w14:paraId="2929FC96" w14:textId="77777777" w:rsidR="00876B1A" w:rsidRDefault="00876B1A" w:rsidP="00876B1A">
      <w:pPr>
        <w:pStyle w:val="NoSpacing"/>
        <w:jc w:val="center"/>
      </w:pPr>
    </w:p>
    <w:p w14:paraId="2929FC97" w14:textId="77777777" w:rsidR="00876B1A" w:rsidRDefault="00876B1A" w:rsidP="00876B1A">
      <w:pPr>
        <w:pStyle w:val="NoSpacing"/>
        <w:jc w:val="center"/>
      </w:pPr>
    </w:p>
    <w:p w14:paraId="2929FC98" w14:textId="0606CD2B" w:rsidR="00876B1A" w:rsidRDefault="00876B1A" w:rsidP="00876B1A">
      <w:pPr>
        <w:pStyle w:val="NoSpacing"/>
        <w:jc w:val="center"/>
      </w:pPr>
    </w:p>
    <w:p w14:paraId="2929FC99" w14:textId="66458510" w:rsidR="00876B1A" w:rsidRDefault="00FA19FE" w:rsidP="00FA19FE">
      <w:pPr>
        <w:pStyle w:val="NoSpacing"/>
        <w:jc w:val="center"/>
      </w:pPr>
      <w:r>
        <w:rPr>
          <w:noProof/>
        </w:rPr>
        <w:drawing>
          <wp:inline distT="0" distB="0" distL="0" distR="0" wp14:anchorId="140E93CD" wp14:editId="0E48E2E9">
            <wp:extent cx="2943225" cy="2085975"/>
            <wp:effectExtent l="0" t="0" r="9525" b="9525"/>
            <wp:docPr id="2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9FC9A" w14:textId="77777777" w:rsidR="00876B1A" w:rsidRDefault="00876B1A" w:rsidP="00876B1A">
      <w:pPr>
        <w:pStyle w:val="NoSpacing"/>
      </w:pPr>
    </w:p>
    <w:p w14:paraId="2929FC9B" w14:textId="77777777" w:rsidR="00876B1A" w:rsidRPr="00876B1A" w:rsidRDefault="00876B1A" w:rsidP="00876B1A">
      <w:pPr>
        <w:pStyle w:val="NoSpacing"/>
        <w:jc w:val="center"/>
        <w:rPr>
          <w:b/>
          <w:color w:val="FF0000"/>
          <w:sz w:val="56"/>
          <w:szCs w:val="56"/>
        </w:rPr>
      </w:pPr>
      <w:r w:rsidRPr="00876B1A">
        <w:rPr>
          <w:b/>
          <w:color w:val="FF0000"/>
          <w:sz w:val="56"/>
          <w:szCs w:val="56"/>
        </w:rPr>
        <w:t>Milford-on-Sea Parish Council</w:t>
      </w:r>
    </w:p>
    <w:p w14:paraId="2929FC9C" w14:textId="77777777" w:rsidR="00876B1A" w:rsidRPr="00876B1A" w:rsidRDefault="00876B1A" w:rsidP="00876B1A">
      <w:pPr>
        <w:pStyle w:val="NoSpacing"/>
        <w:jc w:val="center"/>
        <w:rPr>
          <w:b/>
          <w:color w:val="FF0000"/>
          <w:sz w:val="56"/>
          <w:szCs w:val="56"/>
        </w:rPr>
      </w:pPr>
      <w:r w:rsidRPr="00876B1A">
        <w:rPr>
          <w:b/>
          <w:color w:val="FF0000"/>
          <w:sz w:val="56"/>
          <w:szCs w:val="56"/>
        </w:rPr>
        <w:t>Publication Scheme</w:t>
      </w:r>
    </w:p>
    <w:p w14:paraId="2929FC9D" w14:textId="77777777" w:rsidR="00876B1A" w:rsidRPr="00876B1A" w:rsidRDefault="00876B1A" w:rsidP="00876B1A">
      <w:pPr>
        <w:pStyle w:val="NoSpacing"/>
        <w:jc w:val="center"/>
        <w:rPr>
          <w:sz w:val="56"/>
          <w:szCs w:val="56"/>
        </w:rPr>
      </w:pPr>
    </w:p>
    <w:p w14:paraId="2929FC9E" w14:textId="1D94744A" w:rsidR="00876B1A" w:rsidRPr="00876B1A" w:rsidRDefault="00876B1A" w:rsidP="00876B1A">
      <w:pPr>
        <w:pStyle w:val="NoSpacing"/>
        <w:jc w:val="center"/>
        <w:rPr>
          <w:sz w:val="44"/>
          <w:szCs w:val="44"/>
        </w:rPr>
      </w:pPr>
      <w:r w:rsidRPr="00876B1A">
        <w:rPr>
          <w:sz w:val="44"/>
          <w:szCs w:val="44"/>
        </w:rPr>
        <w:t xml:space="preserve">Approved </w:t>
      </w:r>
      <w:r w:rsidR="00B13EE2">
        <w:rPr>
          <w:sz w:val="44"/>
          <w:szCs w:val="44"/>
        </w:rPr>
        <w:t>16 March 2026</w:t>
      </w:r>
    </w:p>
    <w:p w14:paraId="2929FC9F" w14:textId="77777777" w:rsidR="00876B1A" w:rsidRPr="00876B1A" w:rsidRDefault="00876B1A" w:rsidP="00876B1A">
      <w:pPr>
        <w:pStyle w:val="NoSpacing"/>
        <w:jc w:val="center"/>
        <w:rPr>
          <w:sz w:val="56"/>
          <w:szCs w:val="56"/>
        </w:rPr>
      </w:pPr>
    </w:p>
    <w:p w14:paraId="2929FCA0" w14:textId="77777777" w:rsidR="00876B1A" w:rsidRDefault="00876B1A" w:rsidP="00876B1A">
      <w:pPr>
        <w:pStyle w:val="NoSpacing"/>
      </w:pPr>
    </w:p>
    <w:p w14:paraId="2929FCA1" w14:textId="77777777" w:rsidR="00876B1A" w:rsidRDefault="00876B1A" w:rsidP="00876B1A">
      <w:pPr>
        <w:pStyle w:val="NoSpacing"/>
      </w:pPr>
    </w:p>
    <w:p w14:paraId="2929FCA2" w14:textId="77777777" w:rsidR="00876B1A" w:rsidRDefault="00876B1A" w:rsidP="00876B1A">
      <w:pPr>
        <w:pStyle w:val="NoSpacing"/>
      </w:pPr>
    </w:p>
    <w:p w14:paraId="2929FCA3" w14:textId="77777777" w:rsidR="00656217" w:rsidRDefault="00656217" w:rsidP="00876B1A">
      <w:pPr>
        <w:pStyle w:val="NoSpacing"/>
      </w:pPr>
    </w:p>
    <w:p w14:paraId="2929FCA4" w14:textId="77777777" w:rsidR="00656217" w:rsidRDefault="00656217" w:rsidP="00876B1A">
      <w:pPr>
        <w:pStyle w:val="NoSpacing"/>
      </w:pPr>
    </w:p>
    <w:p w14:paraId="2929FCA5" w14:textId="77777777" w:rsidR="00656217" w:rsidRDefault="00656217" w:rsidP="00876B1A">
      <w:pPr>
        <w:pStyle w:val="NoSpacing"/>
      </w:pPr>
    </w:p>
    <w:p w14:paraId="2929FCA6" w14:textId="77777777" w:rsidR="00656217" w:rsidRDefault="00656217" w:rsidP="00876B1A">
      <w:pPr>
        <w:pStyle w:val="NoSpacing"/>
      </w:pPr>
    </w:p>
    <w:p w14:paraId="2929FCA7" w14:textId="77777777" w:rsidR="00656217" w:rsidRDefault="00656217" w:rsidP="00876B1A">
      <w:pPr>
        <w:pStyle w:val="NoSpacing"/>
      </w:pPr>
    </w:p>
    <w:p w14:paraId="2929FCA8" w14:textId="77777777" w:rsidR="00656217" w:rsidRDefault="00656217" w:rsidP="00876B1A">
      <w:pPr>
        <w:pStyle w:val="NoSpacing"/>
      </w:pPr>
    </w:p>
    <w:p w14:paraId="2929FCA9" w14:textId="77777777" w:rsidR="00656217" w:rsidRDefault="00656217" w:rsidP="00876B1A">
      <w:pPr>
        <w:pStyle w:val="NoSpacing"/>
      </w:pPr>
    </w:p>
    <w:p w14:paraId="2929FCAA" w14:textId="77777777" w:rsidR="00656217" w:rsidRDefault="00656217" w:rsidP="00876B1A">
      <w:pPr>
        <w:pStyle w:val="NoSpacing"/>
      </w:pPr>
    </w:p>
    <w:p w14:paraId="2929FCAB" w14:textId="77777777" w:rsidR="00656217" w:rsidRDefault="00656217" w:rsidP="00876B1A">
      <w:pPr>
        <w:pStyle w:val="NoSpacing"/>
      </w:pPr>
    </w:p>
    <w:p w14:paraId="2929FCAC" w14:textId="77777777" w:rsidR="00656217" w:rsidRDefault="00656217" w:rsidP="00876B1A">
      <w:pPr>
        <w:pStyle w:val="NoSpacing"/>
      </w:pPr>
    </w:p>
    <w:p w14:paraId="2929FCAD" w14:textId="77777777" w:rsidR="00656217" w:rsidRDefault="00656217" w:rsidP="00876B1A">
      <w:pPr>
        <w:pStyle w:val="NoSpacing"/>
      </w:pPr>
    </w:p>
    <w:p w14:paraId="2929FCAE" w14:textId="77777777" w:rsidR="00656217" w:rsidRDefault="00656217" w:rsidP="00876B1A">
      <w:pPr>
        <w:pStyle w:val="NoSpacing"/>
      </w:pPr>
    </w:p>
    <w:p w14:paraId="2929FCAF" w14:textId="77777777" w:rsidR="00656217" w:rsidRDefault="00656217" w:rsidP="00876B1A">
      <w:pPr>
        <w:pStyle w:val="NoSpacing"/>
      </w:pPr>
    </w:p>
    <w:p w14:paraId="2929FCB0" w14:textId="77777777" w:rsidR="00656217" w:rsidRDefault="00656217" w:rsidP="00876B1A">
      <w:pPr>
        <w:pStyle w:val="NoSpacing"/>
      </w:pPr>
    </w:p>
    <w:p w14:paraId="2929FCB1" w14:textId="77777777" w:rsidR="00656217" w:rsidRDefault="00656217" w:rsidP="00876B1A">
      <w:pPr>
        <w:pStyle w:val="NoSpacing"/>
      </w:pPr>
    </w:p>
    <w:p w14:paraId="2929FCB2" w14:textId="77777777" w:rsidR="00656217" w:rsidRDefault="00656217" w:rsidP="00876B1A">
      <w:pPr>
        <w:pStyle w:val="NoSpacing"/>
      </w:pPr>
    </w:p>
    <w:p w14:paraId="2929FCB3" w14:textId="77777777" w:rsidR="00656217" w:rsidRDefault="00656217" w:rsidP="00876B1A">
      <w:pPr>
        <w:pStyle w:val="NoSpacing"/>
      </w:pPr>
    </w:p>
    <w:p w14:paraId="2929FCB4" w14:textId="77777777" w:rsidR="00656217" w:rsidRDefault="00656217" w:rsidP="00876B1A">
      <w:pPr>
        <w:pStyle w:val="NoSpacing"/>
      </w:pPr>
    </w:p>
    <w:p w14:paraId="2929FCB5" w14:textId="77777777" w:rsidR="00656217" w:rsidRDefault="00656217" w:rsidP="00876B1A">
      <w:pPr>
        <w:pStyle w:val="NoSpacing"/>
      </w:pPr>
    </w:p>
    <w:p w14:paraId="2929FCB6" w14:textId="77777777" w:rsidR="00656217" w:rsidRDefault="00656217" w:rsidP="00876B1A">
      <w:pPr>
        <w:pStyle w:val="NoSpacing"/>
      </w:pPr>
    </w:p>
    <w:p w14:paraId="2929FCB7" w14:textId="77777777" w:rsidR="00656217" w:rsidRDefault="00656217" w:rsidP="00876B1A">
      <w:pPr>
        <w:pStyle w:val="NoSpacing"/>
      </w:pPr>
    </w:p>
    <w:p w14:paraId="2929FCB8" w14:textId="77777777" w:rsidR="00656217" w:rsidRPr="0052638D" w:rsidRDefault="00656217" w:rsidP="00656217">
      <w:pPr>
        <w:pStyle w:val="Default"/>
        <w:rPr>
          <w:rFonts w:ascii="Verdana" w:hAnsi="Verdana"/>
          <w:sz w:val="32"/>
          <w:szCs w:val="32"/>
        </w:rPr>
      </w:pPr>
      <w:r w:rsidRPr="0052638D">
        <w:rPr>
          <w:rFonts w:ascii="Verdana" w:hAnsi="Verdana"/>
          <w:b/>
          <w:bCs/>
          <w:sz w:val="32"/>
          <w:szCs w:val="32"/>
        </w:rPr>
        <w:t xml:space="preserve">1. </w:t>
      </w:r>
    </w:p>
    <w:p w14:paraId="2929FCB9" w14:textId="77777777" w:rsidR="00656217" w:rsidRPr="0052638D" w:rsidRDefault="00656217" w:rsidP="00656217">
      <w:pPr>
        <w:pStyle w:val="Default"/>
        <w:rPr>
          <w:rFonts w:ascii="Verdana" w:hAnsi="Verdana"/>
          <w:sz w:val="32"/>
          <w:szCs w:val="32"/>
        </w:rPr>
      </w:pPr>
      <w:r w:rsidRPr="0052638D">
        <w:rPr>
          <w:rFonts w:ascii="Verdana" w:hAnsi="Verdana"/>
          <w:b/>
          <w:bCs/>
          <w:sz w:val="32"/>
          <w:szCs w:val="32"/>
        </w:rPr>
        <w:t xml:space="preserve">Milford-on-Sea Parish Council Publication Scheme </w:t>
      </w:r>
    </w:p>
    <w:tbl>
      <w:tblPr>
        <w:tblW w:w="130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080"/>
        <w:gridCol w:w="4080"/>
      </w:tblGrid>
      <w:tr w:rsidR="00656217" w:rsidRPr="008347EA" w14:paraId="2929FCBD" w14:textId="77777777" w:rsidTr="00656217">
        <w:trPr>
          <w:trHeight w:val="312"/>
        </w:trPr>
        <w:tc>
          <w:tcPr>
            <w:tcW w:w="4928" w:type="dxa"/>
          </w:tcPr>
          <w:p w14:paraId="2929FCBA" w14:textId="77777777" w:rsidR="00656217" w:rsidRPr="008347EA" w:rsidRDefault="00656217" w:rsidP="00656217">
            <w:pPr>
              <w:pStyle w:val="Default"/>
              <w:rPr>
                <w:rFonts w:ascii="Verdana" w:hAnsi="Verdana" w:cs="Verdana"/>
                <w:sz w:val="28"/>
                <w:szCs w:val="28"/>
              </w:rPr>
            </w:pPr>
          </w:p>
        </w:tc>
        <w:tc>
          <w:tcPr>
            <w:tcW w:w="4080" w:type="dxa"/>
          </w:tcPr>
          <w:p w14:paraId="2929FCBB" w14:textId="77777777" w:rsidR="00656217" w:rsidRPr="008347EA" w:rsidRDefault="00656217">
            <w:pPr>
              <w:pStyle w:val="Default"/>
              <w:rPr>
                <w:rFonts w:ascii="Verdana" w:hAnsi="Verdana" w:cs="Verdana"/>
                <w:sz w:val="23"/>
                <w:szCs w:val="23"/>
              </w:rPr>
            </w:pPr>
          </w:p>
        </w:tc>
        <w:tc>
          <w:tcPr>
            <w:tcW w:w="4080" w:type="dxa"/>
          </w:tcPr>
          <w:p w14:paraId="2929FCBC" w14:textId="77777777" w:rsidR="00656217" w:rsidRPr="008347EA" w:rsidRDefault="00656217">
            <w:pPr>
              <w:pStyle w:val="Default"/>
              <w:rPr>
                <w:rFonts w:ascii="Verdana" w:hAnsi="Verdana" w:cs="Verdana"/>
                <w:sz w:val="23"/>
                <w:szCs w:val="23"/>
              </w:rPr>
            </w:pPr>
          </w:p>
        </w:tc>
      </w:tr>
    </w:tbl>
    <w:p w14:paraId="2929FCBE" w14:textId="7CE4217E" w:rsidR="00656217" w:rsidRDefault="00656217" w:rsidP="00876B1A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52638D">
        <w:rPr>
          <w:rFonts w:ascii="Verdana" w:hAnsi="Verdana"/>
          <w:b/>
          <w:bCs/>
          <w:sz w:val="20"/>
          <w:szCs w:val="20"/>
        </w:rPr>
        <w:t xml:space="preserve">Information available from Milford-on-Sea Parish Council under the </w:t>
      </w:r>
      <w:r w:rsidR="00357302" w:rsidRPr="0052638D">
        <w:rPr>
          <w:rFonts w:ascii="Verdana" w:hAnsi="Verdana"/>
          <w:b/>
          <w:bCs/>
          <w:sz w:val="20"/>
          <w:szCs w:val="20"/>
        </w:rPr>
        <w:t>Freedom of Informati</w:t>
      </w:r>
      <w:r w:rsidR="00B150B3" w:rsidRPr="0052638D">
        <w:rPr>
          <w:rFonts w:ascii="Verdana" w:hAnsi="Verdana"/>
          <w:b/>
          <w:bCs/>
          <w:sz w:val="20"/>
          <w:szCs w:val="20"/>
        </w:rPr>
        <w:t xml:space="preserve">on Act model </w:t>
      </w:r>
      <w:r w:rsidRPr="0052638D">
        <w:rPr>
          <w:rFonts w:ascii="Verdana" w:hAnsi="Verdana"/>
          <w:b/>
          <w:bCs/>
          <w:sz w:val="20"/>
          <w:szCs w:val="20"/>
        </w:rPr>
        <w:t>publication scheme devised and approved by the Information Commissioner.</w:t>
      </w:r>
    </w:p>
    <w:p w14:paraId="3D80FC63" w14:textId="77777777" w:rsidR="0052638D" w:rsidRDefault="0052638D" w:rsidP="00876B1A">
      <w:pPr>
        <w:pStyle w:val="NoSpacing"/>
        <w:rPr>
          <w:rFonts w:ascii="Verdana" w:hAnsi="Verdana"/>
          <w:b/>
          <w:bCs/>
          <w:sz w:val="20"/>
          <w:szCs w:val="20"/>
        </w:rPr>
      </w:pPr>
    </w:p>
    <w:p w14:paraId="1763CC93" w14:textId="301D11FA" w:rsidR="0052638D" w:rsidRPr="0052638D" w:rsidRDefault="0052638D" w:rsidP="00876B1A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This template guide covers only information we currently hold</w:t>
      </w:r>
      <w:r w:rsidR="00184BCC">
        <w:rPr>
          <w:rFonts w:ascii="Verdana" w:hAnsi="Verdana"/>
          <w:b/>
          <w:bCs/>
          <w:sz w:val="20"/>
          <w:szCs w:val="20"/>
        </w:rPr>
        <w:t xml:space="preserve">. If we do not hold some of the information listed below, we will mark it as </w:t>
      </w:r>
      <w:r w:rsidR="00CF6EF3">
        <w:rPr>
          <w:rFonts w:ascii="Verdana" w:hAnsi="Verdana"/>
          <w:b/>
          <w:bCs/>
          <w:sz w:val="20"/>
          <w:szCs w:val="20"/>
        </w:rPr>
        <w:t>‘</w:t>
      </w:r>
      <w:r w:rsidR="00184BCC">
        <w:rPr>
          <w:rFonts w:ascii="Verdana" w:hAnsi="Verdana"/>
          <w:b/>
          <w:bCs/>
          <w:sz w:val="20"/>
          <w:szCs w:val="20"/>
        </w:rPr>
        <w:t>not held</w:t>
      </w:r>
      <w:r w:rsidR="00CF6EF3">
        <w:rPr>
          <w:rFonts w:ascii="Verdana" w:hAnsi="Verdana"/>
          <w:b/>
          <w:bCs/>
          <w:sz w:val="20"/>
          <w:szCs w:val="20"/>
        </w:rPr>
        <w:t>’ in the table below.</w:t>
      </w:r>
    </w:p>
    <w:p w14:paraId="598695C0" w14:textId="77777777" w:rsidR="00B13EE2" w:rsidRDefault="00B13EE2" w:rsidP="00876B1A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2929FCBF" w14:textId="77777777" w:rsidR="00656217" w:rsidRDefault="00656217" w:rsidP="00876B1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3119"/>
        <w:gridCol w:w="1218"/>
      </w:tblGrid>
      <w:tr w:rsidR="006D5A58" w14:paraId="2929FCC8" w14:textId="77777777" w:rsidTr="008347EA">
        <w:trPr>
          <w:trHeight w:val="957"/>
        </w:trPr>
        <w:tc>
          <w:tcPr>
            <w:tcW w:w="6345" w:type="dxa"/>
          </w:tcPr>
          <w:p w14:paraId="2929FCC0" w14:textId="77777777" w:rsidR="006D5A58" w:rsidRPr="00497FC4" w:rsidRDefault="006D5A58" w:rsidP="00876B1A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3"/>
            </w:tblGrid>
            <w:tr w:rsidR="00654191" w:rsidRPr="00654191" w14:paraId="2929FCC2" w14:textId="77777777">
              <w:trPr>
                <w:trHeight w:val="193"/>
              </w:trPr>
              <w:tc>
                <w:tcPr>
                  <w:tcW w:w="0" w:type="auto"/>
                </w:tcPr>
                <w:p w14:paraId="2929FCC1" w14:textId="77777777" w:rsidR="00654191" w:rsidRPr="00654191" w:rsidRDefault="00654191" w:rsidP="006541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54191"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Information to be published </w:t>
                  </w:r>
                </w:p>
              </w:tc>
            </w:tr>
          </w:tbl>
          <w:p w14:paraId="2929FCC3" w14:textId="77777777" w:rsidR="006D5A58" w:rsidRPr="00497FC4" w:rsidRDefault="006D5A58" w:rsidP="00876B1A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29FCC4" w14:textId="77777777" w:rsidR="006D5A58" w:rsidRPr="00497FC4" w:rsidRDefault="006D5A58" w:rsidP="00876B1A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  <w:p w14:paraId="2929FCC5" w14:textId="77777777" w:rsidR="00654191" w:rsidRPr="00497FC4" w:rsidRDefault="00654191" w:rsidP="00BC55C5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97FC4">
              <w:rPr>
                <w:rFonts w:ascii="Verdana" w:hAnsi="Verdana"/>
                <w:b/>
                <w:bCs/>
                <w:sz w:val="20"/>
                <w:szCs w:val="20"/>
              </w:rPr>
              <w:t xml:space="preserve">How the information can be obtained </w:t>
            </w:r>
          </w:p>
        </w:tc>
        <w:tc>
          <w:tcPr>
            <w:tcW w:w="1218" w:type="dxa"/>
          </w:tcPr>
          <w:p w14:paraId="2929FCC6" w14:textId="77777777" w:rsidR="006D5A58" w:rsidRPr="00497FC4" w:rsidRDefault="006D5A58" w:rsidP="00876B1A">
            <w:pPr>
              <w:pStyle w:val="NoSpacing"/>
              <w:rPr>
                <w:sz w:val="20"/>
                <w:szCs w:val="20"/>
              </w:rPr>
            </w:pPr>
          </w:p>
          <w:p w14:paraId="2929FCC7" w14:textId="77777777" w:rsidR="006D5A58" w:rsidRPr="00497FC4" w:rsidRDefault="00654191" w:rsidP="00876B1A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 w:rsidRPr="00497FC4">
              <w:rPr>
                <w:rFonts w:ascii="Verdana" w:hAnsi="Verdana"/>
                <w:b/>
                <w:sz w:val="20"/>
                <w:szCs w:val="20"/>
              </w:rPr>
              <w:t>Cost</w:t>
            </w:r>
          </w:p>
        </w:tc>
      </w:tr>
      <w:tr w:rsidR="006D5A58" w14:paraId="2929FCD2" w14:textId="77777777" w:rsidTr="008347EA">
        <w:tc>
          <w:tcPr>
            <w:tcW w:w="6345" w:type="dxa"/>
          </w:tcPr>
          <w:p w14:paraId="2929FCC9" w14:textId="77777777" w:rsidR="00BC55C5" w:rsidRPr="00497FC4" w:rsidRDefault="00BC55C5" w:rsidP="00BC55C5">
            <w:pPr>
              <w:pStyle w:val="Defaul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929FCCA" w14:textId="77777777" w:rsidR="00BC55C5" w:rsidRPr="009A30C4" w:rsidRDefault="00BC55C5" w:rsidP="00BC55C5">
            <w:pPr>
              <w:pStyle w:val="Default"/>
              <w:rPr>
                <w:rFonts w:ascii="Verdana" w:hAnsi="Verdana"/>
                <w:sz w:val="28"/>
                <w:szCs w:val="28"/>
              </w:rPr>
            </w:pPr>
            <w:r w:rsidRPr="009A30C4">
              <w:rPr>
                <w:rFonts w:ascii="Verdana" w:hAnsi="Verdana"/>
                <w:b/>
                <w:bCs/>
                <w:sz w:val="28"/>
                <w:szCs w:val="28"/>
              </w:rPr>
              <w:t xml:space="preserve">Class1 - Who we are and what we do </w:t>
            </w:r>
          </w:p>
          <w:p w14:paraId="2929FCCB" w14:textId="77777777" w:rsidR="00BC55C5" w:rsidRPr="00497FC4" w:rsidRDefault="00BC55C5" w:rsidP="00BC55C5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 w:rsidRPr="00497FC4">
              <w:rPr>
                <w:rFonts w:ascii="Verdana" w:hAnsi="Verdana" w:cs="Verdana"/>
                <w:sz w:val="18"/>
                <w:szCs w:val="18"/>
              </w:rPr>
              <w:t xml:space="preserve">(Organisational information, structures, locations and contacts) </w:t>
            </w:r>
          </w:p>
          <w:p w14:paraId="2929FCCC" w14:textId="77777777" w:rsidR="006D5A58" w:rsidRPr="00497FC4" w:rsidRDefault="00BC55C5" w:rsidP="00BC55C5">
            <w:pPr>
              <w:pStyle w:val="NoSpacing"/>
              <w:rPr>
                <w:rFonts w:ascii="Verdana" w:hAnsi="Verdana" w:cs="Verdana"/>
                <w:sz w:val="18"/>
                <w:szCs w:val="18"/>
              </w:rPr>
            </w:pPr>
            <w:r w:rsidRPr="00497FC4">
              <w:rPr>
                <w:rFonts w:ascii="Verdana" w:hAnsi="Verdana" w:cs="Verdana"/>
                <w:sz w:val="18"/>
                <w:szCs w:val="18"/>
              </w:rPr>
              <w:t xml:space="preserve">This will be current information only. </w:t>
            </w:r>
          </w:p>
          <w:p w14:paraId="2929FCCD" w14:textId="77777777" w:rsidR="00BC55C5" w:rsidRPr="00497FC4" w:rsidRDefault="00BC55C5" w:rsidP="00BC55C5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929FCCE" w14:textId="77777777" w:rsidR="006D5A58" w:rsidRPr="00497FC4" w:rsidRDefault="006D5A5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CCF" w14:textId="0EA88D11" w:rsidR="00BC55C5" w:rsidRPr="00497FC4" w:rsidRDefault="0094426A" w:rsidP="00D13D53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(hard copy and/or website)</w:t>
            </w:r>
          </w:p>
        </w:tc>
        <w:tc>
          <w:tcPr>
            <w:tcW w:w="1218" w:type="dxa"/>
          </w:tcPr>
          <w:p w14:paraId="2929FCD0" w14:textId="77777777" w:rsidR="006D5A58" w:rsidRPr="00497FC4" w:rsidRDefault="006D5A58" w:rsidP="00876B1A">
            <w:pPr>
              <w:pStyle w:val="NoSpacing"/>
              <w:rPr>
                <w:sz w:val="18"/>
                <w:szCs w:val="18"/>
              </w:rPr>
            </w:pPr>
          </w:p>
          <w:p w14:paraId="2929FCD1" w14:textId="77777777" w:rsidR="00BC55C5" w:rsidRPr="00497FC4" w:rsidRDefault="00BC55C5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497FC4">
              <w:rPr>
                <w:rFonts w:ascii="Verdana" w:hAnsi="Verdana"/>
                <w:sz w:val="18"/>
                <w:szCs w:val="18"/>
              </w:rPr>
              <w:t>See cost schedule below</w:t>
            </w:r>
          </w:p>
        </w:tc>
      </w:tr>
      <w:tr w:rsidR="006D5A58" w14:paraId="2929FCD8" w14:textId="77777777" w:rsidTr="008347EA">
        <w:tc>
          <w:tcPr>
            <w:tcW w:w="6345" w:type="dxa"/>
          </w:tcPr>
          <w:p w14:paraId="2929FCD3" w14:textId="77777777" w:rsidR="006D5A58" w:rsidRPr="00497FC4" w:rsidRDefault="006D5A5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CD4" w14:textId="77777777" w:rsidR="006D5A58" w:rsidRDefault="00BC55C5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497FC4">
              <w:rPr>
                <w:rFonts w:ascii="Verdana" w:hAnsi="Verdana"/>
                <w:sz w:val="18"/>
                <w:szCs w:val="18"/>
              </w:rPr>
              <w:t xml:space="preserve">Who is on the Council and its </w:t>
            </w:r>
            <w:r w:rsidR="00CD4344">
              <w:rPr>
                <w:rFonts w:ascii="Verdana" w:hAnsi="Verdana"/>
                <w:sz w:val="18"/>
                <w:szCs w:val="18"/>
              </w:rPr>
              <w:t>C</w:t>
            </w:r>
            <w:r w:rsidRPr="00497FC4">
              <w:rPr>
                <w:rFonts w:ascii="Verdana" w:hAnsi="Verdana"/>
                <w:sz w:val="18"/>
                <w:szCs w:val="18"/>
              </w:rPr>
              <w:t>ommittees</w:t>
            </w:r>
          </w:p>
          <w:p w14:paraId="6D4B8701" w14:textId="752479E6" w:rsidR="00C73D9D" w:rsidRPr="00497FC4" w:rsidRDefault="00C73D9D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Details of any representation on local public bodies</w:t>
            </w:r>
          </w:p>
          <w:p w14:paraId="2929FCD5" w14:textId="77777777" w:rsidR="006D5A58" w:rsidRPr="00497FC4" w:rsidRDefault="006D5A5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95E262F" w14:textId="77777777" w:rsidR="00BC55C5" w:rsidRDefault="00BC55C5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CD6" w14:textId="43DD268A" w:rsidR="00604FCE" w:rsidRPr="00497FC4" w:rsidRDefault="00C932D3" w:rsidP="00C932D3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CD7" w14:textId="77777777" w:rsidR="006D5A58" w:rsidRPr="00497FC4" w:rsidRDefault="006D5A58" w:rsidP="00876B1A">
            <w:pPr>
              <w:pStyle w:val="NoSpacing"/>
              <w:rPr>
                <w:sz w:val="18"/>
                <w:szCs w:val="18"/>
              </w:rPr>
            </w:pPr>
          </w:p>
        </w:tc>
      </w:tr>
      <w:tr w:rsidR="006D5A58" w14:paraId="2929FCE0" w14:textId="77777777" w:rsidTr="008347EA">
        <w:tc>
          <w:tcPr>
            <w:tcW w:w="6345" w:type="dxa"/>
          </w:tcPr>
          <w:p w14:paraId="2929FCD9" w14:textId="77777777" w:rsidR="006D5A58" w:rsidRPr="00497FC4" w:rsidRDefault="006D5A5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CDA" w14:textId="34904946" w:rsidR="006D5A58" w:rsidRPr="00497FC4" w:rsidRDefault="00BC55C5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497FC4">
              <w:rPr>
                <w:rFonts w:ascii="Verdana" w:hAnsi="Verdana"/>
                <w:sz w:val="18"/>
                <w:szCs w:val="18"/>
              </w:rPr>
              <w:t>Contact details for Parish Clerk and Council members (named contacts where possible with telephone numbers and email address)</w:t>
            </w:r>
          </w:p>
          <w:p w14:paraId="2929FCDC" w14:textId="77777777" w:rsidR="006D5A58" w:rsidRPr="00497FC4" w:rsidRDefault="006D5A5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929FCDD" w14:textId="77777777" w:rsidR="006D5A58" w:rsidRPr="00497FC4" w:rsidRDefault="006D5A5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CDE" w14:textId="5A7987D7" w:rsidR="00BC55C5" w:rsidRPr="00497FC4" w:rsidRDefault="00C932D3" w:rsidP="00C932D3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CDF" w14:textId="77777777" w:rsidR="006D5A58" w:rsidRPr="00497FC4" w:rsidRDefault="006D5A58" w:rsidP="00876B1A">
            <w:pPr>
              <w:pStyle w:val="NoSpacing"/>
              <w:rPr>
                <w:sz w:val="18"/>
                <w:szCs w:val="18"/>
              </w:rPr>
            </w:pPr>
          </w:p>
        </w:tc>
      </w:tr>
      <w:tr w:rsidR="00167CF6" w14:paraId="20CF856E" w14:textId="77777777" w:rsidTr="008347EA">
        <w:tc>
          <w:tcPr>
            <w:tcW w:w="6345" w:type="dxa"/>
          </w:tcPr>
          <w:p w14:paraId="00F9AA83" w14:textId="77777777" w:rsidR="00167CF6" w:rsidRDefault="00167CF6" w:rsidP="00876B1A">
            <w:pPr>
              <w:pStyle w:val="NoSpacing"/>
              <w:rPr>
                <w:sz w:val="18"/>
                <w:szCs w:val="18"/>
              </w:rPr>
            </w:pPr>
          </w:p>
          <w:p w14:paraId="2330DE38" w14:textId="096C2D99" w:rsidR="00167CF6" w:rsidRPr="00C76549" w:rsidRDefault="00C76549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Location on main Council office and accessibility details</w:t>
            </w:r>
          </w:p>
          <w:p w14:paraId="14195773" w14:textId="77777777" w:rsidR="00167CF6" w:rsidRPr="00497FC4" w:rsidRDefault="00167CF6" w:rsidP="00876B1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1905EC7E" w14:textId="77777777" w:rsidR="00167CF6" w:rsidRDefault="00167CF6" w:rsidP="00876B1A">
            <w:pPr>
              <w:pStyle w:val="NoSpacing"/>
              <w:rPr>
                <w:sz w:val="18"/>
                <w:szCs w:val="18"/>
              </w:rPr>
            </w:pPr>
          </w:p>
          <w:p w14:paraId="2B3C921F" w14:textId="134E5885" w:rsidR="00C76549" w:rsidRPr="00497FC4" w:rsidRDefault="00C76549" w:rsidP="00C7654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4DBE83B5" w14:textId="77777777" w:rsidR="00167CF6" w:rsidRPr="00497FC4" w:rsidRDefault="00167CF6" w:rsidP="00876B1A">
            <w:pPr>
              <w:pStyle w:val="NoSpacing"/>
              <w:rPr>
                <w:sz w:val="18"/>
                <w:szCs w:val="18"/>
              </w:rPr>
            </w:pPr>
          </w:p>
        </w:tc>
      </w:tr>
      <w:tr w:rsidR="006D5A58" w14:paraId="2929FCE7" w14:textId="77777777" w:rsidTr="008347EA">
        <w:tc>
          <w:tcPr>
            <w:tcW w:w="6345" w:type="dxa"/>
          </w:tcPr>
          <w:p w14:paraId="2929FCE1" w14:textId="77777777" w:rsidR="006D5A58" w:rsidRPr="00497FC4" w:rsidRDefault="006D5A58" w:rsidP="00876B1A">
            <w:pPr>
              <w:pStyle w:val="NoSpacing"/>
              <w:rPr>
                <w:sz w:val="18"/>
                <w:szCs w:val="18"/>
              </w:rPr>
            </w:pPr>
          </w:p>
          <w:p w14:paraId="2929FCE2" w14:textId="77777777" w:rsidR="006D5A58" w:rsidRPr="00497FC4" w:rsidRDefault="00BC55C5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497FC4">
              <w:rPr>
                <w:rFonts w:ascii="Verdana" w:hAnsi="Verdana"/>
                <w:sz w:val="18"/>
                <w:szCs w:val="18"/>
              </w:rPr>
              <w:t>Staffing Structure</w:t>
            </w:r>
          </w:p>
          <w:p w14:paraId="2929FCE3" w14:textId="77777777" w:rsidR="006D5A58" w:rsidRPr="00497FC4" w:rsidRDefault="006D5A58" w:rsidP="00876B1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929FCE4" w14:textId="77777777" w:rsidR="006D5A58" w:rsidRPr="00497FC4" w:rsidRDefault="006D5A58" w:rsidP="00876B1A">
            <w:pPr>
              <w:pStyle w:val="NoSpacing"/>
              <w:rPr>
                <w:sz w:val="18"/>
                <w:szCs w:val="18"/>
              </w:rPr>
            </w:pPr>
          </w:p>
          <w:p w14:paraId="2929FCE5" w14:textId="28068C40" w:rsidR="00BC55C5" w:rsidRPr="00497FC4" w:rsidRDefault="00C932D3" w:rsidP="00C932D3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CE6" w14:textId="77777777" w:rsidR="006D5A58" w:rsidRPr="00497FC4" w:rsidRDefault="006D5A58" w:rsidP="00876B1A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2929FCE8" w14:textId="77777777" w:rsidR="00656217" w:rsidRDefault="00656217" w:rsidP="00876B1A">
      <w:pPr>
        <w:pStyle w:val="NoSpacing"/>
      </w:pPr>
    </w:p>
    <w:p w14:paraId="2929FCE9" w14:textId="77777777" w:rsidR="00614D54" w:rsidRDefault="00614D54" w:rsidP="00876B1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3119"/>
        <w:gridCol w:w="1218"/>
      </w:tblGrid>
      <w:tr w:rsidR="00067FB7" w14:paraId="2929FCF5" w14:textId="77777777" w:rsidTr="008347EA">
        <w:tc>
          <w:tcPr>
            <w:tcW w:w="6345" w:type="dxa"/>
          </w:tcPr>
          <w:p w14:paraId="2929FCEA" w14:textId="77777777" w:rsidR="00067FB7" w:rsidRDefault="00067FB7" w:rsidP="00876B1A">
            <w:pPr>
              <w:pStyle w:val="NoSpacing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29"/>
            </w:tblGrid>
            <w:tr w:rsidR="005059A8" w:rsidRPr="005059A8" w14:paraId="2929FCEF" w14:textId="77777777">
              <w:trPr>
                <w:trHeight w:val="799"/>
              </w:trPr>
              <w:tc>
                <w:tcPr>
                  <w:tcW w:w="0" w:type="auto"/>
                </w:tcPr>
                <w:p w14:paraId="2929FCEB" w14:textId="77777777" w:rsidR="00497FC4" w:rsidRPr="009A30C4" w:rsidRDefault="005059A8" w:rsidP="005059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8"/>
                      <w:szCs w:val="28"/>
                    </w:rPr>
                  </w:pPr>
                  <w:r w:rsidRPr="005059A8">
                    <w:rPr>
                      <w:rFonts w:ascii="Verdana" w:hAnsi="Verdana" w:cs="Verdana"/>
                      <w:b/>
                      <w:bCs/>
                      <w:color w:val="000000"/>
                      <w:sz w:val="28"/>
                      <w:szCs w:val="28"/>
                    </w:rPr>
                    <w:t xml:space="preserve">Class 2 – What we spend and how we spend it </w:t>
                  </w:r>
                </w:p>
                <w:p w14:paraId="2929FCEC" w14:textId="77777777" w:rsidR="005059A8" w:rsidRPr="005059A8" w:rsidRDefault="005059A8" w:rsidP="005059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059A8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(Financial information relating to projected and actual income and expenditure, procurement, contracts and financial audit) </w:t>
                  </w:r>
                </w:p>
                <w:p w14:paraId="2929FCED" w14:textId="77777777" w:rsidR="005059A8" w:rsidRDefault="005059A8" w:rsidP="005059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059A8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Current and previous financial year as a minimum </w:t>
                  </w:r>
                </w:p>
                <w:p w14:paraId="2929FCEE" w14:textId="77777777" w:rsidR="00497FC4" w:rsidRPr="005059A8" w:rsidRDefault="00497FC4" w:rsidP="005059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929FCF0" w14:textId="77777777" w:rsidR="00067FB7" w:rsidRDefault="00067FB7" w:rsidP="00876B1A">
            <w:pPr>
              <w:pStyle w:val="NoSpacing"/>
            </w:pPr>
          </w:p>
        </w:tc>
        <w:tc>
          <w:tcPr>
            <w:tcW w:w="3119" w:type="dxa"/>
          </w:tcPr>
          <w:p w14:paraId="2929FCF1" w14:textId="77777777" w:rsidR="00497FC4" w:rsidRDefault="00497FC4" w:rsidP="00876B1A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EEB2975" w14:textId="77777777" w:rsidR="00067FB7" w:rsidRDefault="00497FC4" w:rsidP="00876B1A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7FC4">
              <w:rPr>
                <w:rFonts w:ascii="Verdana" w:hAnsi="Verdana"/>
                <w:b/>
                <w:bCs/>
                <w:sz w:val="20"/>
                <w:szCs w:val="20"/>
              </w:rPr>
              <w:t>How the information can be obtained</w:t>
            </w:r>
          </w:p>
          <w:p w14:paraId="2618A44B" w14:textId="77777777" w:rsidR="00CA5CBB" w:rsidRDefault="00CA5CBB" w:rsidP="00876B1A">
            <w:pPr>
              <w:pStyle w:val="NoSpacing"/>
              <w:rPr>
                <w:sz w:val="20"/>
                <w:szCs w:val="20"/>
              </w:rPr>
            </w:pPr>
          </w:p>
          <w:p w14:paraId="2929FCF2" w14:textId="1A6396DB" w:rsidR="00CA5CBB" w:rsidRPr="00CA5CBB" w:rsidRDefault="00CA5CBB" w:rsidP="00CA5CBB">
            <w:pPr>
              <w:pStyle w:val="NoSpacing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(h</w:t>
            </w:r>
            <w:r w:rsidRPr="009343C8">
              <w:rPr>
                <w:rFonts w:ascii="Verdana" w:hAnsi="Verdana"/>
                <w:sz w:val="18"/>
                <w:szCs w:val="18"/>
              </w:rPr>
              <w:t xml:space="preserve">ard copy </w:t>
            </w:r>
            <w:r>
              <w:rPr>
                <w:rFonts w:ascii="Verdana" w:hAnsi="Verdana"/>
                <w:sz w:val="18"/>
                <w:szCs w:val="18"/>
              </w:rPr>
              <w:t>and/or website)</w:t>
            </w:r>
          </w:p>
        </w:tc>
        <w:tc>
          <w:tcPr>
            <w:tcW w:w="1218" w:type="dxa"/>
          </w:tcPr>
          <w:p w14:paraId="2929FCF3" w14:textId="77777777" w:rsidR="00067FB7" w:rsidRDefault="00067FB7" w:rsidP="00876B1A">
            <w:pPr>
              <w:pStyle w:val="NoSpacing"/>
            </w:pPr>
          </w:p>
          <w:p w14:paraId="2929FCF4" w14:textId="77777777" w:rsidR="00497FC4" w:rsidRDefault="00497FC4" w:rsidP="00876B1A">
            <w:pPr>
              <w:pStyle w:val="NoSpacing"/>
            </w:pPr>
            <w:r w:rsidRPr="00497FC4">
              <w:rPr>
                <w:rFonts w:ascii="Verdana" w:hAnsi="Verdana"/>
                <w:sz w:val="18"/>
                <w:szCs w:val="18"/>
              </w:rPr>
              <w:t>See cost schedule below</w:t>
            </w:r>
          </w:p>
        </w:tc>
      </w:tr>
      <w:tr w:rsidR="00067FB7" w14:paraId="2929FCFF" w14:textId="77777777" w:rsidTr="00B32FDA">
        <w:trPr>
          <w:trHeight w:val="418"/>
        </w:trPr>
        <w:tc>
          <w:tcPr>
            <w:tcW w:w="6345" w:type="dxa"/>
          </w:tcPr>
          <w:p w14:paraId="2929FCF6" w14:textId="77777777" w:rsidR="00067FB7" w:rsidRDefault="00067FB7" w:rsidP="00876B1A">
            <w:pPr>
              <w:pStyle w:val="NoSpacing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49"/>
            </w:tblGrid>
            <w:tr w:rsidR="007B26B7" w:rsidRPr="007B26B7" w14:paraId="2929FCF8" w14:textId="77777777">
              <w:trPr>
                <w:trHeight w:val="162"/>
              </w:trPr>
              <w:tc>
                <w:tcPr>
                  <w:tcW w:w="0" w:type="auto"/>
                </w:tcPr>
                <w:p w14:paraId="2929FCF7" w14:textId="77777777" w:rsidR="007B26B7" w:rsidRPr="007B26B7" w:rsidRDefault="007B26B7" w:rsidP="007B26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7B26B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Annual return form and report by auditor </w:t>
                  </w:r>
                </w:p>
              </w:tc>
            </w:tr>
            <w:tr w:rsidR="007B26B7" w:rsidRPr="007B26B7" w14:paraId="2929FCFA" w14:textId="77777777">
              <w:trPr>
                <w:trHeight w:val="162"/>
              </w:trPr>
              <w:tc>
                <w:tcPr>
                  <w:tcW w:w="0" w:type="auto"/>
                </w:tcPr>
                <w:p w14:paraId="2929FCF9" w14:textId="77777777" w:rsidR="007B26B7" w:rsidRPr="007B26B7" w:rsidRDefault="007B26B7" w:rsidP="007B26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929FCFB" w14:textId="77777777" w:rsidR="00067FB7" w:rsidRDefault="00067FB7" w:rsidP="00876B1A">
            <w:pPr>
              <w:pStyle w:val="NoSpacing"/>
            </w:pPr>
          </w:p>
        </w:tc>
        <w:tc>
          <w:tcPr>
            <w:tcW w:w="3119" w:type="dxa"/>
          </w:tcPr>
          <w:p w14:paraId="586843E4" w14:textId="77777777" w:rsidR="00CA5CBB" w:rsidRDefault="00CA5CBB" w:rsidP="00D13D53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CFD" w14:textId="6EA55985" w:rsidR="00E42034" w:rsidRPr="009343C8" w:rsidRDefault="00CA5CBB" w:rsidP="00D13D53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CFE" w14:textId="77777777" w:rsidR="00067FB7" w:rsidRPr="009343C8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67FB7" w14:paraId="2929FD05" w14:textId="77777777" w:rsidTr="008347EA">
        <w:tc>
          <w:tcPr>
            <w:tcW w:w="6345" w:type="dxa"/>
          </w:tcPr>
          <w:p w14:paraId="2929FD00" w14:textId="77777777" w:rsidR="00067FB7" w:rsidRPr="007B26B7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01" w14:textId="77777777" w:rsidR="007B26B7" w:rsidRPr="007B26B7" w:rsidRDefault="007B26B7" w:rsidP="007B26B7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7B26B7">
              <w:rPr>
                <w:rFonts w:ascii="Verdana" w:hAnsi="Verdana"/>
                <w:sz w:val="18"/>
                <w:szCs w:val="18"/>
              </w:rPr>
              <w:t xml:space="preserve">Finalised budget </w:t>
            </w:r>
          </w:p>
          <w:p w14:paraId="2929FD02" w14:textId="77777777" w:rsidR="00067FB7" w:rsidRPr="007B26B7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60EA00C" w14:textId="77777777" w:rsidR="00E61638" w:rsidRDefault="00E61638" w:rsidP="00E61638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03" w14:textId="1123660C" w:rsidR="00E42034" w:rsidRPr="009343C8" w:rsidRDefault="00E61638" w:rsidP="00E61638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D04" w14:textId="77777777" w:rsidR="00067FB7" w:rsidRPr="009343C8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67FB7" w14:paraId="2929FD0B" w14:textId="77777777" w:rsidTr="008347EA">
        <w:tc>
          <w:tcPr>
            <w:tcW w:w="6345" w:type="dxa"/>
          </w:tcPr>
          <w:p w14:paraId="2929FD06" w14:textId="77777777" w:rsidR="00067FB7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07" w14:textId="77777777" w:rsidR="009343C8" w:rsidRPr="009343C8" w:rsidRDefault="009343C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Precept</w:t>
            </w:r>
          </w:p>
          <w:p w14:paraId="2929FD08" w14:textId="77777777" w:rsidR="00067FB7" w:rsidRPr="009343C8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C650088" w14:textId="77777777" w:rsidR="00210EA2" w:rsidRDefault="00210EA2" w:rsidP="00210EA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09" w14:textId="43714B5D" w:rsidR="00067FB7" w:rsidRPr="009343C8" w:rsidRDefault="00210EA2" w:rsidP="00210EA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D0A" w14:textId="77777777" w:rsidR="00067FB7" w:rsidRPr="009343C8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67FB7" w14:paraId="2929FD12" w14:textId="77777777" w:rsidTr="008347EA">
        <w:tc>
          <w:tcPr>
            <w:tcW w:w="6345" w:type="dxa"/>
          </w:tcPr>
          <w:p w14:paraId="2929FD0C" w14:textId="77777777" w:rsidR="00067FB7" w:rsidRPr="009343C8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0D" w14:textId="77777777" w:rsidR="00067FB7" w:rsidRDefault="009343C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Borrowing Approval Letter</w:t>
            </w:r>
          </w:p>
          <w:p w14:paraId="2929FD0E" w14:textId="77777777" w:rsidR="009343C8" w:rsidRPr="009343C8" w:rsidRDefault="009343C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929FD0F" w14:textId="77777777" w:rsidR="00067FB7" w:rsidRDefault="00067FB7" w:rsidP="00E42034">
            <w:pPr>
              <w:pStyle w:val="NoSpacing"/>
              <w:ind w:firstLine="720"/>
              <w:rPr>
                <w:rFonts w:ascii="Verdana" w:hAnsi="Verdana"/>
                <w:sz w:val="18"/>
                <w:szCs w:val="18"/>
              </w:rPr>
            </w:pPr>
          </w:p>
          <w:p w14:paraId="2929FD10" w14:textId="77777777" w:rsidR="00E42034" w:rsidRPr="009343C8" w:rsidRDefault="00E42034" w:rsidP="00210EA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None</w:t>
            </w:r>
          </w:p>
        </w:tc>
        <w:tc>
          <w:tcPr>
            <w:tcW w:w="1218" w:type="dxa"/>
          </w:tcPr>
          <w:p w14:paraId="2929FD11" w14:textId="77777777" w:rsidR="00067FB7" w:rsidRPr="009343C8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67FB7" w14:paraId="2929FD18" w14:textId="77777777" w:rsidTr="008347EA">
        <w:tc>
          <w:tcPr>
            <w:tcW w:w="6345" w:type="dxa"/>
          </w:tcPr>
          <w:p w14:paraId="2929FD13" w14:textId="77777777" w:rsidR="00067FB7" w:rsidRPr="009343C8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14" w14:textId="77777777" w:rsidR="00067FB7" w:rsidRDefault="009343C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Financial Standing Orders and Regulations</w:t>
            </w:r>
          </w:p>
          <w:p w14:paraId="2929FD15" w14:textId="77777777" w:rsidR="009343C8" w:rsidRPr="009343C8" w:rsidRDefault="009343C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3203DDA" w14:textId="77777777" w:rsidR="005E34EA" w:rsidRDefault="005E34EA" w:rsidP="005E34E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16" w14:textId="24184BCA" w:rsidR="00067FB7" w:rsidRPr="009343C8" w:rsidRDefault="005E34EA" w:rsidP="005E34E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D17" w14:textId="77777777" w:rsidR="00067FB7" w:rsidRPr="009343C8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67FB7" w14:paraId="2929FD1E" w14:textId="77777777" w:rsidTr="008347EA">
        <w:tc>
          <w:tcPr>
            <w:tcW w:w="6345" w:type="dxa"/>
          </w:tcPr>
          <w:p w14:paraId="2929FD19" w14:textId="77777777" w:rsidR="00067FB7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1A" w14:textId="77777777" w:rsidR="009343C8" w:rsidRDefault="00E42034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9343C8">
              <w:rPr>
                <w:rFonts w:ascii="Verdana" w:hAnsi="Verdana"/>
                <w:sz w:val="18"/>
                <w:szCs w:val="18"/>
              </w:rPr>
              <w:t>Grants given and received</w:t>
            </w:r>
          </w:p>
          <w:p w14:paraId="2929FD1B" w14:textId="77777777" w:rsidR="009343C8" w:rsidRPr="009343C8" w:rsidRDefault="009343C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DA667CD" w14:textId="77777777" w:rsidR="009F272E" w:rsidRDefault="009F272E" w:rsidP="005E34E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1C" w14:textId="4D7C1E62" w:rsidR="00E42034" w:rsidRPr="009343C8" w:rsidRDefault="005E34EA" w:rsidP="005E34E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D1D" w14:textId="77777777" w:rsidR="00067FB7" w:rsidRPr="009343C8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67FB7" w14:paraId="2929FD24" w14:textId="77777777" w:rsidTr="003927F6">
        <w:trPr>
          <w:trHeight w:val="565"/>
        </w:trPr>
        <w:tc>
          <w:tcPr>
            <w:tcW w:w="6345" w:type="dxa"/>
          </w:tcPr>
          <w:p w14:paraId="2929FD1F" w14:textId="77777777" w:rsidR="00067FB7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20" w14:textId="77777777" w:rsidR="009343C8" w:rsidRDefault="00E42034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9343C8">
              <w:rPr>
                <w:rFonts w:ascii="Verdana" w:hAnsi="Verdana"/>
                <w:sz w:val="18"/>
                <w:szCs w:val="18"/>
              </w:rPr>
              <w:t>List of current contracts awarded and value of contract</w:t>
            </w:r>
          </w:p>
          <w:p w14:paraId="2929FD21" w14:textId="77777777" w:rsidR="009343C8" w:rsidRPr="009343C8" w:rsidRDefault="009343C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695F176" w14:textId="77777777" w:rsidR="009F272E" w:rsidRDefault="009F272E" w:rsidP="009F272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22" w14:textId="1738BC21" w:rsidR="00067FB7" w:rsidRPr="009343C8" w:rsidRDefault="009F272E" w:rsidP="009F272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D23" w14:textId="77777777" w:rsidR="00067FB7" w:rsidRPr="009343C8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67FB7" w14:paraId="2929FD2B" w14:textId="77777777" w:rsidTr="008347EA">
        <w:tc>
          <w:tcPr>
            <w:tcW w:w="6345" w:type="dxa"/>
          </w:tcPr>
          <w:p w14:paraId="2929FD25" w14:textId="77777777" w:rsidR="00067FB7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26" w14:textId="77777777" w:rsidR="009343C8" w:rsidRDefault="00E42034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9343C8">
              <w:rPr>
                <w:rFonts w:ascii="Verdana" w:hAnsi="Verdana"/>
                <w:sz w:val="18"/>
                <w:szCs w:val="18"/>
              </w:rPr>
              <w:t>Members’ allowances and expenses</w:t>
            </w:r>
          </w:p>
          <w:p w14:paraId="2929FD27" w14:textId="77777777" w:rsidR="009343C8" w:rsidRPr="009343C8" w:rsidRDefault="009343C8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8B92E3A" w14:textId="77777777" w:rsidR="00472E0E" w:rsidRDefault="00472E0E" w:rsidP="009F272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28" w14:textId="1719ED81" w:rsidR="00067FB7" w:rsidRDefault="009F272E" w:rsidP="009F272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2929FD29" w14:textId="77777777" w:rsidR="00E42034" w:rsidRPr="009343C8" w:rsidRDefault="00E42034" w:rsidP="009F272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8" w:type="dxa"/>
          </w:tcPr>
          <w:p w14:paraId="2929FD2A" w14:textId="77777777" w:rsidR="00067FB7" w:rsidRPr="009343C8" w:rsidRDefault="00067FB7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472E0E" w14:paraId="39BB3B14" w14:textId="77777777" w:rsidTr="00472E0E">
        <w:trPr>
          <w:trHeight w:val="640"/>
        </w:trPr>
        <w:tc>
          <w:tcPr>
            <w:tcW w:w="6345" w:type="dxa"/>
          </w:tcPr>
          <w:p w14:paraId="5CD492AF" w14:textId="77777777" w:rsidR="00472E0E" w:rsidRDefault="00472E0E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7E533B30" w14:textId="0A353F6B" w:rsidR="00472E0E" w:rsidRDefault="00472E0E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52FD0">
              <w:rPr>
                <w:rFonts w:ascii="Verdana" w:hAnsi="Verdana"/>
                <w:sz w:val="18"/>
                <w:szCs w:val="18"/>
              </w:rPr>
              <w:t>All items of expenditure above £100</w:t>
            </w:r>
          </w:p>
        </w:tc>
        <w:tc>
          <w:tcPr>
            <w:tcW w:w="3119" w:type="dxa"/>
          </w:tcPr>
          <w:p w14:paraId="0EC673DC" w14:textId="77777777" w:rsidR="00472E0E" w:rsidRDefault="00472E0E" w:rsidP="009F272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A12AA87" w14:textId="6E57692E" w:rsidR="00D52FD0" w:rsidRDefault="00D52FD0" w:rsidP="009F272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1924F442" w14:textId="77777777" w:rsidR="00472E0E" w:rsidRPr="009343C8" w:rsidRDefault="00472E0E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9FD2C" w14:textId="77777777" w:rsidR="00614D54" w:rsidRDefault="00614D54" w:rsidP="00876B1A">
      <w:pPr>
        <w:pStyle w:val="NoSpacing"/>
      </w:pPr>
    </w:p>
    <w:p w14:paraId="2929FD2E" w14:textId="77777777" w:rsidR="00614D54" w:rsidRDefault="00614D54" w:rsidP="00876B1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3119"/>
        <w:gridCol w:w="1218"/>
      </w:tblGrid>
      <w:tr w:rsidR="00873762" w14:paraId="2929FD3A" w14:textId="77777777" w:rsidTr="00873762">
        <w:tc>
          <w:tcPr>
            <w:tcW w:w="6345" w:type="dxa"/>
          </w:tcPr>
          <w:p w14:paraId="2929FD2F" w14:textId="77777777" w:rsidR="00873762" w:rsidRPr="009A30C4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30" w14:textId="77777777" w:rsidR="00873762" w:rsidRPr="009A30C4" w:rsidRDefault="00873762" w:rsidP="00873762">
            <w:pPr>
              <w:pStyle w:val="Default"/>
              <w:rPr>
                <w:rFonts w:ascii="Verdana" w:hAnsi="Verdana"/>
                <w:sz w:val="32"/>
                <w:szCs w:val="32"/>
              </w:rPr>
            </w:pPr>
            <w:r w:rsidRPr="009A30C4">
              <w:rPr>
                <w:rFonts w:ascii="Verdana" w:hAnsi="Verdana"/>
                <w:b/>
                <w:bCs/>
                <w:sz w:val="32"/>
                <w:szCs w:val="32"/>
              </w:rPr>
              <w:t>Class 3 – What our priorities</w:t>
            </w:r>
            <w:r w:rsidR="005E0DE9" w:rsidRPr="009A30C4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9A30C4">
              <w:rPr>
                <w:rFonts w:ascii="Verdana" w:hAnsi="Verdana"/>
                <w:b/>
                <w:bCs/>
                <w:sz w:val="32"/>
                <w:szCs w:val="32"/>
              </w:rPr>
              <w:t xml:space="preserve">are and how we are doing </w:t>
            </w:r>
          </w:p>
          <w:p w14:paraId="2929FD31" w14:textId="77777777" w:rsidR="00873762" w:rsidRPr="009A30C4" w:rsidRDefault="00873762" w:rsidP="0087376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A30C4">
              <w:rPr>
                <w:rFonts w:ascii="Verdana" w:hAnsi="Verdana"/>
                <w:sz w:val="18"/>
                <w:szCs w:val="18"/>
              </w:rPr>
              <w:t xml:space="preserve">(Strategies and plans, performance indicators, audits, inspections and reviews) </w:t>
            </w:r>
          </w:p>
          <w:p w14:paraId="2929FD32" w14:textId="77777777" w:rsidR="00873762" w:rsidRPr="009A30C4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9A30C4">
              <w:rPr>
                <w:rFonts w:ascii="Verdana" w:hAnsi="Verdana"/>
                <w:sz w:val="18"/>
                <w:szCs w:val="18"/>
              </w:rPr>
              <w:t xml:space="preserve">Current and previous year as a minimum </w:t>
            </w:r>
          </w:p>
          <w:p w14:paraId="2929FD33" w14:textId="77777777" w:rsidR="00873762" w:rsidRPr="009A30C4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929FD34" w14:textId="77777777" w:rsidR="00873762" w:rsidRPr="009A30C4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35" w14:textId="77777777" w:rsidR="00873762" w:rsidRPr="009A30C4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39592AB7" w14:textId="77777777" w:rsidR="00873762" w:rsidRDefault="009A30C4" w:rsidP="00876B1A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497FC4">
              <w:rPr>
                <w:rFonts w:ascii="Verdana" w:hAnsi="Verdana"/>
                <w:b/>
                <w:bCs/>
                <w:sz w:val="20"/>
                <w:szCs w:val="20"/>
              </w:rPr>
              <w:t>How the information can be obtained</w:t>
            </w:r>
          </w:p>
          <w:p w14:paraId="25E8AF08" w14:textId="77777777" w:rsidR="00470178" w:rsidRDefault="00470178" w:rsidP="00876B1A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  <w:p w14:paraId="2929FD36" w14:textId="794C7D47" w:rsidR="00470178" w:rsidRPr="00470178" w:rsidRDefault="00470178" w:rsidP="00470178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(hard copy or website)</w:t>
            </w:r>
          </w:p>
        </w:tc>
        <w:tc>
          <w:tcPr>
            <w:tcW w:w="1218" w:type="dxa"/>
          </w:tcPr>
          <w:p w14:paraId="2929FD37" w14:textId="77777777" w:rsidR="00873762" w:rsidRPr="009A30C4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38" w14:textId="77777777" w:rsidR="00873762" w:rsidRPr="009A30C4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39" w14:textId="77777777" w:rsidR="00873762" w:rsidRPr="009A30C4" w:rsidRDefault="00873762" w:rsidP="008737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9A30C4">
              <w:rPr>
                <w:rFonts w:ascii="Verdana" w:hAnsi="Verdana"/>
                <w:sz w:val="18"/>
                <w:szCs w:val="18"/>
              </w:rPr>
              <w:t>See cost schedule below</w:t>
            </w:r>
          </w:p>
        </w:tc>
      </w:tr>
      <w:tr w:rsidR="00873762" w14:paraId="2929FD43" w14:textId="77777777" w:rsidTr="000F5E0E">
        <w:trPr>
          <w:trHeight w:val="702"/>
        </w:trPr>
        <w:tc>
          <w:tcPr>
            <w:tcW w:w="6345" w:type="dxa"/>
          </w:tcPr>
          <w:p w14:paraId="2929FD3B" w14:textId="77777777" w:rsidR="00873762" w:rsidRPr="00873762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34"/>
            </w:tblGrid>
            <w:tr w:rsidR="00F129F8" w:rsidRPr="00F129F8" w14:paraId="2929FD3D" w14:textId="77777777">
              <w:trPr>
                <w:trHeight w:val="162"/>
              </w:trPr>
              <w:tc>
                <w:tcPr>
                  <w:tcW w:w="0" w:type="auto"/>
                </w:tcPr>
                <w:p w14:paraId="2929FD3C" w14:textId="77777777" w:rsidR="00F129F8" w:rsidRPr="00F129F8" w:rsidRDefault="00F129F8" w:rsidP="00F129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F129F8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Parish Plan (current and previous year as a minimum) </w:t>
                  </w:r>
                </w:p>
              </w:tc>
            </w:tr>
            <w:tr w:rsidR="00F129F8" w:rsidRPr="00F129F8" w14:paraId="2929FD3F" w14:textId="77777777">
              <w:trPr>
                <w:trHeight w:val="162"/>
              </w:trPr>
              <w:tc>
                <w:tcPr>
                  <w:tcW w:w="0" w:type="auto"/>
                </w:tcPr>
                <w:p w14:paraId="2929FD3E" w14:textId="77777777" w:rsidR="00F129F8" w:rsidRPr="00F129F8" w:rsidRDefault="00F129F8" w:rsidP="00F129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929FD40" w14:textId="77777777" w:rsidR="00873762" w:rsidRPr="00873762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A258D3C" w14:textId="77777777" w:rsidR="0052044A" w:rsidRDefault="0052044A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41" w14:textId="2F5FD2C5" w:rsidR="00F129F8" w:rsidRPr="00873762" w:rsidRDefault="0052044A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D42" w14:textId="77777777" w:rsidR="00873762" w:rsidRPr="00873762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873762" w14:paraId="2929FD49" w14:textId="77777777" w:rsidTr="004D27ED">
        <w:trPr>
          <w:trHeight w:val="556"/>
        </w:trPr>
        <w:tc>
          <w:tcPr>
            <w:tcW w:w="6345" w:type="dxa"/>
          </w:tcPr>
          <w:p w14:paraId="2929FD44" w14:textId="77777777" w:rsidR="00873762" w:rsidRPr="00873762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45" w14:textId="77777777" w:rsidR="00873762" w:rsidRPr="00873762" w:rsidRDefault="005E0DE9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F129F8">
              <w:rPr>
                <w:rFonts w:ascii="Verdana" w:hAnsi="Verdana"/>
                <w:sz w:val="18"/>
                <w:szCs w:val="18"/>
              </w:rPr>
              <w:t xml:space="preserve">Annual Report to Parish or </w:t>
            </w:r>
            <w:r>
              <w:rPr>
                <w:rFonts w:ascii="Verdana" w:hAnsi="Verdana"/>
                <w:sz w:val="18"/>
                <w:szCs w:val="18"/>
              </w:rPr>
              <w:t>Community Meeting</w:t>
            </w:r>
          </w:p>
          <w:p w14:paraId="2929FD46" w14:textId="77777777" w:rsidR="00873762" w:rsidRPr="00873762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0FB58C8" w14:textId="77777777" w:rsidR="00D2714D" w:rsidRDefault="00D2714D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47" w14:textId="2BE4BB8A" w:rsidR="005E0DE9" w:rsidRPr="00873762" w:rsidRDefault="00D2714D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D48" w14:textId="77777777" w:rsidR="00873762" w:rsidRPr="00873762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4D27ED" w14:paraId="754CE3C8" w14:textId="77777777" w:rsidTr="00D2714D">
        <w:trPr>
          <w:trHeight w:val="735"/>
        </w:trPr>
        <w:tc>
          <w:tcPr>
            <w:tcW w:w="6345" w:type="dxa"/>
          </w:tcPr>
          <w:p w14:paraId="1E7C28E4" w14:textId="77777777" w:rsidR="004D27ED" w:rsidRDefault="004D27ED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0CF20729" w14:textId="77777777" w:rsidR="00D2714D" w:rsidRDefault="004D27ED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2714D">
              <w:rPr>
                <w:rFonts w:ascii="Verdana" w:hAnsi="Verdana"/>
                <w:sz w:val="18"/>
                <w:szCs w:val="18"/>
              </w:rPr>
              <w:t xml:space="preserve">Annual Governance Statement in format included in the Annual </w:t>
            </w:r>
          </w:p>
          <w:p w14:paraId="4FDDCC9D" w14:textId="236FA3F7" w:rsidR="004D27ED" w:rsidRPr="00873762" w:rsidRDefault="00D2714D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Return Form</w:t>
            </w:r>
          </w:p>
        </w:tc>
        <w:tc>
          <w:tcPr>
            <w:tcW w:w="3119" w:type="dxa"/>
          </w:tcPr>
          <w:p w14:paraId="212B7295" w14:textId="77777777" w:rsidR="004D27ED" w:rsidRDefault="004D27ED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AFF8306" w14:textId="1AD7950C" w:rsidR="00D2714D" w:rsidRDefault="00D2714D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07522472" w14:textId="77777777" w:rsidR="004D27ED" w:rsidRPr="00873762" w:rsidRDefault="004D27ED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873762" w14:paraId="2929FD50" w14:textId="77777777" w:rsidTr="00873762">
        <w:tc>
          <w:tcPr>
            <w:tcW w:w="6345" w:type="dxa"/>
          </w:tcPr>
          <w:p w14:paraId="2929FD4A" w14:textId="77777777" w:rsidR="00873762" w:rsidRPr="00873762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4B" w14:textId="18EECF78" w:rsidR="00873762" w:rsidRPr="00873762" w:rsidRDefault="005E0DE9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C21069">
              <w:rPr>
                <w:rFonts w:ascii="Verdana" w:hAnsi="Verdana"/>
                <w:sz w:val="18"/>
                <w:szCs w:val="18"/>
              </w:rPr>
              <w:t xml:space="preserve">Current Projects &amp; </w:t>
            </w:r>
            <w:r>
              <w:rPr>
                <w:rFonts w:ascii="Verdana" w:hAnsi="Verdana"/>
                <w:sz w:val="18"/>
                <w:szCs w:val="18"/>
              </w:rPr>
              <w:t xml:space="preserve">Forward Planning  </w:t>
            </w:r>
          </w:p>
          <w:p w14:paraId="2929FD4C" w14:textId="77777777" w:rsidR="00873762" w:rsidRPr="00873762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AFDA012" w14:textId="77777777" w:rsidR="00C21069" w:rsidRDefault="00C21069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4D" w14:textId="6E02582D" w:rsidR="00873762" w:rsidRDefault="00C21069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2929FD4E" w14:textId="77777777" w:rsidR="005E0DE9" w:rsidRPr="00873762" w:rsidRDefault="005E0DE9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8" w:type="dxa"/>
          </w:tcPr>
          <w:p w14:paraId="2929FD4F" w14:textId="77777777" w:rsidR="00873762" w:rsidRPr="00873762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873762" w14:paraId="2929FD56" w14:textId="77777777" w:rsidTr="00873762">
        <w:tc>
          <w:tcPr>
            <w:tcW w:w="6345" w:type="dxa"/>
          </w:tcPr>
          <w:p w14:paraId="2929FD51" w14:textId="77777777" w:rsidR="00873762" w:rsidRPr="00873762" w:rsidRDefault="00873762" w:rsidP="008737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52" w14:textId="53CE282A" w:rsidR="00873762" w:rsidRPr="00873762" w:rsidRDefault="005E0DE9" w:rsidP="008737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3927F6">
              <w:rPr>
                <w:rFonts w:ascii="Verdana" w:hAnsi="Verdana"/>
                <w:sz w:val="18"/>
                <w:szCs w:val="18"/>
              </w:rPr>
              <w:t xml:space="preserve">Quality Status </w:t>
            </w:r>
            <w:r w:rsidR="002F0B2A">
              <w:rPr>
                <w:rFonts w:ascii="Verdana" w:hAnsi="Verdana"/>
                <w:sz w:val="18"/>
                <w:szCs w:val="18"/>
              </w:rPr>
              <w:t>&amp; Local Charters</w:t>
            </w:r>
          </w:p>
          <w:p w14:paraId="2929FD53" w14:textId="77777777" w:rsidR="00873762" w:rsidRPr="00873762" w:rsidRDefault="00873762" w:rsidP="0087376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72AC56F" w14:textId="77777777" w:rsidR="002F0B2A" w:rsidRDefault="002F0B2A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54" w14:textId="53FCE003" w:rsidR="005E0DE9" w:rsidRPr="00873762" w:rsidRDefault="002F0B2A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Not held</w:t>
            </w:r>
          </w:p>
        </w:tc>
        <w:tc>
          <w:tcPr>
            <w:tcW w:w="1218" w:type="dxa"/>
          </w:tcPr>
          <w:p w14:paraId="2929FD55" w14:textId="77777777" w:rsidR="00873762" w:rsidRPr="00873762" w:rsidRDefault="00873762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2F0B2A" w14:paraId="31D3B0C9" w14:textId="77777777" w:rsidTr="002F0B2A">
        <w:trPr>
          <w:trHeight w:val="621"/>
        </w:trPr>
        <w:tc>
          <w:tcPr>
            <w:tcW w:w="6345" w:type="dxa"/>
          </w:tcPr>
          <w:p w14:paraId="0FC3C351" w14:textId="77777777" w:rsidR="002F0B2A" w:rsidRDefault="002F0B2A" w:rsidP="008737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4ED7E533" w14:textId="77777777" w:rsidR="002F0B2A" w:rsidRDefault="002F0B2A" w:rsidP="008737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Data Protection impact assessments (in full summary) or any other </w:t>
            </w:r>
            <w:r w:rsidR="00F07340">
              <w:rPr>
                <w:rFonts w:ascii="Verdana" w:hAnsi="Verdana"/>
                <w:sz w:val="18"/>
                <w:szCs w:val="18"/>
              </w:rPr>
              <w:t>impact assessment (e.g. Health &amp; Safety Impact Assessment</w:t>
            </w:r>
            <w:r w:rsidR="00225A01">
              <w:rPr>
                <w:rFonts w:ascii="Verdana" w:hAnsi="Verdana"/>
                <w:sz w:val="18"/>
                <w:szCs w:val="18"/>
              </w:rPr>
              <w:t>, Equality Impact Assessments etc.) as appropriate and relevant</w:t>
            </w:r>
          </w:p>
          <w:p w14:paraId="21F258AB" w14:textId="678A58C2" w:rsidR="00225A01" w:rsidRPr="00873762" w:rsidRDefault="00225A01" w:rsidP="00873762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63B73A3" w14:textId="77777777" w:rsidR="002F0B2A" w:rsidRDefault="002F0B2A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9404BBF" w14:textId="51CFF88C" w:rsidR="00225A01" w:rsidRDefault="00225A01" w:rsidP="0052044A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62A6BDFE" w14:textId="77777777" w:rsidR="002F0B2A" w:rsidRPr="00873762" w:rsidRDefault="002F0B2A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9FD57" w14:textId="77777777" w:rsidR="00614D54" w:rsidRDefault="00614D54" w:rsidP="00876B1A">
      <w:pPr>
        <w:pStyle w:val="NoSpacing"/>
      </w:pPr>
    </w:p>
    <w:p w14:paraId="2929FD5B" w14:textId="77777777" w:rsidR="009A30C4" w:rsidRDefault="009A30C4" w:rsidP="00876B1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3119"/>
        <w:gridCol w:w="1218"/>
      </w:tblGrid>
      <w:tr w:rsidR="009A30C4" w14:paraId="2929FD66" w14:textId="77777777" w:rsidTr="009A30C4">
        <w:tc>
          <w:tcPr>
            <w:tcW w:w="6345" w:type="dxa"/>
          </w:tcPr>
          <w:p w14:paraId="2929FD5C" w14:textId="77777777" w:rsidR="009A30C4" w:rsidRDefault="009A30C4" w:rsidP="00876B1A">
            <w:pPr>
              <w:pStyle w:val="NoSpacing"/>
            </w:pPr>
          </w:p>
          <w:p w14:paraId="2929FD5D" w14:textId="77777777" w:rsidR="009A30C4" w:rsidRPr="009A30C4" w:rsidRDefault="009A30C4" w:rsidP="009A30C4">
            <w:pPr>
              <w:pStyle w:val="Default"/>
              <w:rPr>
                <w:rFonts w:ascii="Verdana" w:hAnsi="Verdana"/>
                <w:sz w:val="32"/>
                <w:szCs w:val="32"/>
              </w:rPr>
            </w:pPr>
            <w:r w:rsidRPr="009A30C4">
              <w:rPr>
                <w:rFonts w:ascii="Verdana" w:hAnsi="Verdana"/>
                <w:b/>
                <w:bCs/>
                <w:sz w:val="32"/>
                <w:szCs w:val="32"/>
              </w:rPr>
              <w:t xml:space="preserve">Class 4 – How we make decisions </w:t>
            </w:r>
          </w:p>
          <w:p w14:paraId="2929FD5E" w14:textId="77777777" w:rsidR="009A30C4" w:rsidRPr="009A30C4" w:rsidRDefault="009A30C4" w:rsidP="009A30C4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A30C4">
              <w:rPr>
                <w:rFonts w:ascii="Verdana" w:hAnsi="Verdana"/>
                <w:sz w:val="18"/>
                <w:szCs w:val="18"/>
              </w:rPr>
              <w:t xml:space="preserve">(Decision making processes and records of decisions) </w:t>
            </w:r>
          </w:p>
          <w:p w14:paraId="2929FD5F" w14:textId="77777777" w:rsidR="009A30C4" w:rsidRDefault="009A30C4" w:rsidP="009A30C4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60" w14:textId="77777777" w:rsidR="009A30C4" w:rsidRPr="009A30C4" w:rsidRDefault="009A30C4" w:rsidP="009A30C4">
            <w:pPr>
              <w:pStyle w:val="NoSpacing"/>
              <w:rPr>
                <w:sz w:val="18"/>
                <w:szCs w:val="18"/>
              </w:rPr>
            </w:pPr>
            <w:r w:rsidRPr="009A30C4">
              <w:rPr>
                <w:rFonts w:ascii="Verdana" w:hAnsi="Verdana"/>
                <w:sz w:val="18"/>
                <w:szCs w:val="18"/>
              </w:rPr>
              <w:t>Current and previous council year as a minimum</w:t>
            </w:r>
            <w:r w:rsidRPr="009A30C4">
              <w:rPr>
                <w:sz w:val="18"/>
                <w:szCs w:val="18"/>
              </w:rPr>
              <w:t xml:space="preserve"> </w:t>
            </w:r>
          </w:p>
          <w:p w14:paraId="2929FD61" w14:textId="77777777" w:rsidR="009A30C4" w:rsidRDefault="009A30C4" w:rsidP="00876B1A">
            <w:pPr>
              <w:pStyle w:val="NoSpacing"/>
            </w:pPr>
          </w:p>
        </w:tc>
        <w:tc>
          <w:tcPr>
            <w:tcW w:w="3119" w:type="dxa"/>
          </w:tcPr>
          <w:p w14:paraId="2929FD62" w14:textId="77777777" w:rsidR="009A30C4" w:rsidRDefault="009A30C4" w:rsidP="00876B1A">
            <w:pPr>
              <w:pStyle w:val="NoSpacing"/>
            </w:pPr>
          </w:p>
          <w:p w14:paraId="38923D56" w14:textId="77777777" w:rsidR="009A30C4" w:rsidRDefault="009A30C4" w:rsidP="00876B1A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497FC4">
              <w:rPr>
                <w:rFonts w:ascii="Verdana" w:hAnsi="Verdana"/>
                <w:b/>
                <w:bCs/>
                <w:sz w:val="20"/>
                <w:szCs w:val="20"/>
              </w:rPr>
              <w:t>How the information can be obtained</w:t>
            </w:r>
          </w:p>
          <w:p w14:paraId="28B1B80E" w14:textId="77777777" w:rsidR="00C43277" w:rsidRDefault="00C43277" w:rsidP="00876B1A">
            <w:pPr>
              <w:pStyle w:val="NoSpacing"/>
              <w:rPr>
                <w:sz w:val="20"/>
                <w:szCs w:val="20"/>
              </w:rPr>
            </w:pPr>
          </w:p>
          <w:p w14:paraId="2929FD63" w14:textId="5EFE0427" w:rsidR="00C43277" w:rsidRPr="00DF278C" w:rsidRDefault="00C43277" w:rsidP="00DF278C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DF278C">
              <w:rPr>
                <w:rFonts w:ascii="Verdana" w:hAnsi="Verdana"/>
                <w:sz w:val="20"/>
                <w:szCs w:val="20"/>
              </w:rPr>
              <w:t>(hard copy or website</w:t>
            </w:r>
            <w:r w:rsidR="00DF278C" w:rsidRPr="00DF278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18" w:type="dxa"/>
          </w:tcPr>
          <w:p w14:paraId="2929FD64" w14:textId="77777777" w:rsidR="009A30C4" w:rsidRDefault="009A30C4" w:rsidP="00876B1A">
            <w:pPr>
              <w:pStyle w:val="NoSpacing"/>
            </w:pPr>
          </w:p>
          <w:p w14:paraId="2929FD65" w14:textId="77777777" w:rsidR="009A30C4" w:rsidRDefault="009A30C4" w:rsidP="00876B1A">
            <w:pPr>
              <w:pStyle w:val="NoSpacing"/>
            </w:pPr>
            <w:r w:rsidRPr="009A30C4">
              <w:rPr>
                <w:rFonts w:ascii="Verdana" w:hAnsi="Verdana"/>
                <w:sz w:val="18"/>
                <w:szCs w:val="18"/>
              </w:rPr>
              <w:t>See cost schedule below</w:t>
            </w:r>
          </w:p>
        </w:tc>
      </w:tr>
      <w:tr w:rsidR="009A30C4" w14:paraId="2929FD6F" w14:textId="77777777" w:rsidTr="009A30C4">
        <w:tc>
          <w:tcPr>
            <w:tcW w:w="6345" w:type="dxa"/>
          </w:tcPr>
          <w:p w14:paraId="2929FD67" w14:textId="77777777" w:rsidR="009A30C4" w:rsidRDefault="009A30C4" w:rsidP="00876B1A">
            <w:pPr>
              <w:pStyle w:val="NoSpacing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29"/>
            </w:tblGrid>
            <w:tr w:rsidR="009A30C4" w:rsidRPr="009A30C4" w14:paraId="2929FD6A" w14:textId="77777777">
              <w:trPr>
                <w:trHeight w:val="308"/>
              </w:trPr>
              <w:tc>
                <w:tcPr>
                  <w:tcW w:w="0" w:type="auto"/>
                </w:tcPr>
                <w:p w14:paraId="2929FD68" w14:textId="77777777" w:rsidR="009A30C4" w:rsidRDefault="009A30C4" w:rsidP="009A30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9A30C4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Timetable of meetings (Council and any committee/sub-committee meetings and parish meetings) </w:t>
                  </w:r>
                </w:p>
                <w:p w14:paraId="2929FD69" w14:textId="77777777" w:rsidR="004E0911" w:rsidRPr="009A30C4" w:rsidRDefault="004E0911" w:rsidP="009A30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929FD6B" w14:textId="77777777" w:rsidR="009A30C4" w:rsidRDefault="009A30C4" w:rsidP="00876B1A">
            <w:pPr>
              <w:pStyle w:val="NoSpacing"/>
            </w:pPr>
          </w:p>
        </w:tc>
        <w:tc>
          <w:tcPr>
            <w:tcW w:w="3119" w:type="dxa"/>
          </w:tcPr>
          <w:p w14:paraId="2929FD6C" w14:textId="77777777" w:rsidR="009A30C4" w:rsidRPr="000F5E0E" w:rsidRDefault="009A30C4" w:rsidP="002D668F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CBFE304" w14:textId="77777777" w:rsidR="000F5E0E" w:rsidRDefault="000F5E0E" w:rsidP="002D668F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 w:rsidRPr="000F5E0E">
              <w:rPr>
                <w:rFonts w:ascii="Verdana" w:hAnsi="Verdana"/>
                <w:sz w:val="18"/>
                <w:szCs w:val="18"/>
              </w:rPr>
              <w:t>Hard copy from the Parish Clerk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</w:p>
          <w:p w14:paraId="2929FD6D" w14:textId="750CD9B3" w:rsidR="00BF5A2A" w:rsidRPr="000F5E0E" w:rsidRDefault="00FD2644" w:rsidP="002D668F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Parish</w:t>
            </w:r>
            <w:r w:rsidR="00454C54">
              <w:rPr>
                <w:rFonts w:ascii="Verdana" w:hAnsi="Verdana"/>
                <w:sz w:val="18"/>
                <w:szCs w:val="18"/>
              </w:rPr>
              <w:t xml:space="preserve"> Council</w:t>
            </w:r>
            <w:r>
              <w:rPr>
                <w:rFonts w:ascii="Verdana" w:hAnsi="Verdana"/>
                <w:sz w:val="18"/>
                <w:szCs w:val="18"/>
              </w:rPr>
              <w:t xml:space="preserve"> Notice Boards &amp; Website </w:t>
            </w:r>
          </w:p>
        </w:tc>
        <w:tc>
          <w:tcPr>
            <w:tcW w:w="1218" w:type="dxa"/>
          </w:tcPr>
          <w:p w14:paraId="2929FD6E" w14:textId="77777777" w:rsidR="009A30C4" w:rsidRDefault="009A30C4" w:rsidP="00876B1A">
            <w:pPr>
              <w:pStyle w:val="NoSpacing"/>
            </w:pPr>
          </w:p>
        </w:tc>
      </w:tr>
      <w:tr w:rsidR="007D0ACF" w14:paraId="2929FD77" w14:textId="77777777" w:rsidTr="007D0ACF">
        <w:trPr>
          <w:trHeight w:val="923"/>
        </w:trPr>
        <w:tc>
          <w:tcPr>
            <w:tcW w:w="6345" w:type="dxa"/>
          </w:tcPr>
          <w:p w14:paraId="2929FD70" w14:textId="77777777" w:rsidR="007D0ACF" w:rsidRDefault="007D0ACF" w:rsidP="00876B1A">
            <w:pPr>
              <w:pStyle w:val="NoSpacing"/>
            </w:pPr>
          </w:p>
          <w:p w14:paraId="2929FD71" w14:textId="77777777" w:rsidR="007D0ACF" w:rsidRPr="004E0911" w:rsidRDefault="007D0ACF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t xml:space="preserve">  </w:t>
            </w:r>
            <w:r w:rsidRPr="004E0911">
              <w:rPr>
                <w:rFonts w:ascii="Verdana" w:hAnsi="Verdana"/>
                <w:sz w:val="18"/>
                <w:szCs w:val="18"/>
              </w:rPr>
              <w:t>Agenda of meetings</w:t>
            </w:r>
          </w:p>
          <w:p w14:paraId="2929FD72" w14:textId="77777777" w:rsidR="007D0ACF" w:rsidRDefault="007D0ACF" w:rsidP="00876B1A">
            <w:pPr>
              <w:pStyle w:val="NoSpacing"/>
            </w:pPr>
          </w:p>
        </w:tc>
        <w:tc>
          <w:tcPr>
            <w:tcW w:w="3119" w:type="dxa"/>
          </w:tcPr>
          <w:p w14:paraId="2929FD73" w14:textId="77777777" w:rsidR="007D0ACF" w:rsidRDefault="007D0ACF" w:rsidP="002D668F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Hard copy from the Parish Clerks</w:t>
            </w:r>
          </w:p>
          <w:p w14:paraId="2929FD74" w14:textId="77777777" w:rsidR="007D0ACF" w:rsidRDefault="007D0ACF" w:rsidP="002D668F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Parish Council website</w:t>
            </w:r>
          </w:p>
          <w:p w14:paraId="2929FD75" w14:textId="77777777" w:rsidR="007D0ACF" w:rsidRPr="000F5E0E" w:rsidRDefault="007D0ACF" w:rsidP="002D668F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Noticeboards</w:t>
            </w:r>
          </w:p>
        </w:tc>
        <w:tc>
          <w:tcPr>
            <w:tcW w:w="1218" w:type="dxa"/>
          </w:tcPr>
          <w:p w14:paraId="2929FD76" w14:textId="77777777" w:rsidR="007D0ACF" w:rsidRDefault="007D0ACF" w:rsidP="00876B1A">
            <w:pPr>
              <w:pStyle w:val="NoSpacing"/>
            </w:pPr>
          </w:p>
        </w:tc>
      </w:tr>
      <w:tr w:rsidR="007D0ACF" w14:paraId="2929FD80" w14:textId="77777777" w:rsidTr="009A30C4">
        <w:tc>
          <w:tcPr>
            <w:tcW w:w="6345" w:type="dxa"/>
          </w:tcPr>
          <w:p w14:paraId="2929FD78" w14:textId="77777777" w:rsidR="007D0ACF" w:rsidRDefault="007D0ACF" w:rsidP="00876B1A">
            <w:pPr>
              <w:pStyle w:val="NoSpacing"/>
            </w:pPr>
          </w:p>
          <w:p w14:paraId="2929FD79" w14:textId="77777777" w:rsidR="007D0ACF" w:rsidRDefault="007D0ACF" w:rsidP="004E0911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4E0911">
              <w:rPr>
                <w:rFonts w:ascii="Verdana" w:hAnsi="Verdana"/>
                <w:sz w:val="18"/>
                <w:szCs w:val="18"/>
              </w:rPr>
              <w:t xml:space="preserve">Minutes of meetings (as above) – </w:t>
            </w:r>
            <w:r>
              <w:rPr>
                <w:rFonts w:ascii="Verdana" w:hAnsi="Verdana"/>
                <w:sz w:val="18"/>
                <w:szCs w:val="18"/>
              </w:rPr>
              <w:t>n.b. this will exclude</w:t>
            </w:r>
          </w:p>
          <w:p w14:paraId="2929FD7A" w14:textId="77777777" w:rsidR="007D0ACF" w:rsidRPr="004E0911" w:rsidRDefault="007D0ACF" w:rsidP="004E0911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4E0911">
              <w:rPr>
                <w:rFonts w:ascii="Verdana" w:hAnsi="Verdana"/>
                <w:sz w:val="18"/>
                <w:szCs w:val="18"/>
              </w:rPr>
              <w:t xml:space="preserve">information that is properly regarded as private to the meeting. </w:t>
            </w:r>
          </w:p>
          <w:p w14:paraId="2929FD7B" w14:textId="77777777" w:rsidR="007D0ACF" w:rsidRDefault="007D0ACF" w:rsidP="00876B1A">
            <w:pPr>
              <w:pStyle w:val="NoSpacing"/>
            </w:pPr>
          </w:p>
        </w:tc>
        <w:tc>
          <w:tcPr>
            <w:tcW w:w="3119" w:type="dxa"/>
          </w:tcPr>
          <w:p w14:paraId="44991608" w14:textId="77777777" w:rsidR="00454C54" w:rsidRDefault="00454C54" w:rsidP="002D668F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7C" w14:textId="3264157C" w:rsidR="007D0ACF" w:rsidRDefault="007D0ACF" w:rsidP="002D668F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Hard copy from the Parish Clerks</w:t>
            </w:r>
          </w:p>
          <w:p w14:paraId="2929FD7D" w14:textId="77777777" w:rsidR="007D0ACF" w:rsidRDefault="007D0ACF" w:rsidP="002D668F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Parish Council website</w:t>
            </w:r>
          </w:p>
          <w:p w14:paraId="2929FD7E" w14:textId="4C494836" w:rsidR="007D0ACF" w:rsidRPr="000F5E0E" w:rsidRDefault="007D0ACF" w:rsidP="002D668F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8" w:type="dxa"/>
          </w:tcPr>
          <w:p w14:paraId="2929FD7F" w14:textId="77777777" w:rsidR="007D0ACF" w:rsidRDefault="007D0ACF" w:rsidP="00876B1A">
            <w:pPr>
              <w:pStyle w:val="NoSpacing"/>
            </w:pPr>
          </w:p>
        </w:tc>
      </w:tr>
      <w:tr w:rsidR="007D0ACF" w14:paraId="2929FD88" w14:textId="77777777" w:rsidTr="009A30C4">
        <w:tc>
          <w:tcPr>
            <w:tcW w:w="6345" w:type="dxa"/>
          </w:tcPr>
          <w:p w14:paraId="2929FD81" w14:textId="77777777" w:rsidR="007D0ACF" w:rsidRDefault="007D0ACF" w:rsidP="00876B1A">
            <w:pPr>
              <w:pStyle w:val="NoSpacing"/>
            </w:pPr>
          </w:p>
          <w:p w14:paraId="2929FD82" w14:textId="77777777" w:rsidR="007D0ACF" w:rsidRDefault="007D0ACF" w:rsidP="000F5E0E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F5E0E">
              <w:rPr>
                <w:rFonts w:ascii="Verdana" w:hAnsi="Verdana"/>
                <w:sz w:val="18"/>
                <w:szCs w:val="18"/>
              </w:rPr>
              <w:t xml:space="preserve">Reports presented to council meetings – n.b. this will exclude </w:t>
            </w:r>
          </w:p>
          <w:p w14:paraId="2929FD83" w14:textId="77777777" w:rsidR="007D0ACF" w:rsidRDefault="007D0ACF" w:rsidP="000F5E0E">
            <w:pPr>
              <w:pStyle w:val="Default"/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F5E0E">
              <w:rPr>
                <w:rFonts w:ascii="Verdana" w:hAnsi="Verdana"/>
                <w:sz w:val="18"/>
                <w:szCs w:val="18"/>
              </w:rPr>
              <w:t xml:space="preserve">information that is properly regarded as private to the meeting. </w:t>
            </w:r>
          </w:p>
          <w:p w14:paraId="2929FD84" w14:textId="77777777" w:rsidR="007D0ACF" w:rsidRDefault="007D0ACF" w:rsidP="00876B1A">
            <w:pPr>
              <w:pStyle w:val="NoSpacing"/>
            </w:pPr>
          </w:p>
        </w:tc>
        <w:tc>
          <w:tcPr>
            <w:tcW w:w="3119" w:type="dxa"/>
          </w:tcPr>
          <w:p w14:paraId="2929FD85" w14:textId="77777777" w:rsidR="007D0ACF" w:rsidRDefault="007D0ACF" w:rsidP="002D668F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86" w14:textId="77777777" w:rsidR="007D0ACF" w:rsidRPr="000F5E0E" w:rsidRDefault="007D0ACF" w:rsidP="002D668F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Hard copy from the Parish Clerks</w:t>
            </w:r>
          </w:p>
        </w:tc>
        <w:tc>
          <w:tcPr>
            <w:tcW w:w="1218" w:type="dxa"/>
          </w:tcPr>
          <w:p w14:paraId="2929FD87" w14:textId="77777777" w:rsidR="007D0ACF" w:rsidRDefault="007D0ACF" w:rsidP="00876B1A">
            <w:pPr>
              <w:pStyle w:val="NoSpacing"/>
            </w:pPr>
          </w:p>
        </w:tc>
      </w:tr>
      <w:tr w:rsidR="007D0ACF" w14:paraId="2929FD90" w14:textId="77777777" w:rsidTr="007D0ACF">
        <w:trPr>
          <w:trHeight w:val="993"/>
        </w:trPr>
        <w:tc>
          <w:tcPr>
            <w:tcW w:w="6345" w:type="dxa"/>
          </w:tcPr>
          <w:p w14:paraId="2929FD89" w14:textId="77777777" w:rsidR="007D0ACF" w:rsidRDefault="007D0ACF" w:rsidP="00876B1A">
            <w:pPr>
              <w:pStyle w:val="NoSpacing"/>
            </w:pPr>
          </w:p>
          <w:p w14:paraId="2929FD8A" w14:textId="77777777" w:rsidR="007D0ACF" w:rsidRPr="000F5E0E" w:rsidRDefault="007D0ACF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t xml:space="preserve">  </w:t>
            </w:r>
            <w:r w:rsidRPr="000F5E0E">
              <w:rPr>
                <w:rFonts w:ascii="Verdana" w:hAnsi="Verdana"/>
                <w:sz w:val="18"/>
                <w:szCs w:val="18"/>
              </w:rPr>
              <w:t>Responses to consultation papers</w:t>
            </w:r>
          </w:p>
          <w:p w14:paraId="2929FD8B" w14:textId="77777777" w:rsidR="007D0ACF" w:rsidRDefault="007D0ACF" w:rsidP="00876B1A">
            <w:pPr>
              <w:pStyle w:val="NoSpacing"/>
            </w:pPr>
          </w:p>
        </w:tc>
        <w:tc>
          <w:tcPr>
            <w:tcW w:w="3119" w:type="dxa"/>
          </w:tcPr>
          <w:p w14:paraId="2929FD8C" w14:textId="77777777" w:rsidR="007D0ACF" w:rsidRDefault="007D0ACF" w:rsidP="00C4082D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Hard copy from the Parish Clerks</w:t>
            </w:r>
          </w:p>
          <w:p w14:paraId="2929FD8D" w14:textId="77777777" w:rsidR="007D0ACF" w:rsidRDefault="007D0ACF" w:rsidP="00C4082D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Parish Council website</w:t>
            </w:r>
          </w:p>
          <w:p w14:paraId="2929FD8E" w14:textId="77777777" w:rsidR="007D0ACF" w:rsidRPr="000F5E0E" w:rsidRDefault="007D0ACF" w:rsidP="00C4082D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Minutes</w:t>
            </w:r>
          </w:p>
        </w:tc>
        <w:tc>
          <w:tcPr>
            <w:tcW w:w="1218" w:type="dxa"/>
          </w:tcPr>
          <w:p w14:paraId="2929FD8F" w14:textId="77777777" w:rsidR="007D0ACF" w:rsidRDefault="007D0ACF" w:rsidP="00876B1A">
            <w:pPr>
              <w:pStyle w:val="NoSpacing"/>
            </w:pPr>
          </w:p>
        </w:tc>
      </w:tr>
      <w:tr w:rsidR="007D0ACF" w14:paraId="2929FD98" w14:textId="77777777" w:rsidTr="007D0ACF">
        <w:trPr>
          <w:trHeight w:val="980"/>
        </w:trPr>
        <w:tc>
          <w:tcPr>
            <w:tcW w:w="6345" w:type="dxa"/>
          </w:tcPr>
          <w:p w14:paraId="2929FD91" w14:textId="77777777" w:rsidR="007D0ACF" w:rsidRPr="000F5E0E" w:rsidRDefault="007D0ACF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92" w14:textId="77777777" w:rsidR="007D0ACF" w:rsidRPr="000F5E0E" w:rsidRDefault="007D0ACF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Responses to planning applications</w:t>
            </w:r>
          </w:p>
          <w:p w14:paraId="2929FD93" w14:textId="77777777" w:rsidR="007D0ACF" w:rsidRPr="000F5E0E" w:rsidRDefault="007D0ACF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929FD94" w14:textId="77777777" w:rsidR="007D0ACF" w:rsidRDefault="007D0ACF" w:rsidP="00C4082D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Hard copy from The Parish Clerks</w:t>
            </w:r>
          </w:p>
          <w:p w14:paraId="2929FD95" w14:textId="77777777" w:rsidR="007D0ACF" w:rsidRDefault="007D0ACF" w:rsidP="00C4082D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Parish Council website</w:t>
            </w:r>
          </w:p>
          <w:p w14:paraId="2929FD96" w14:textId="77777777" w:rsidR="007D0ACF" w:rsidRPr="000F5E0E" w:rsidRDefault="007D0ACF" w:rsidP="00C4082D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Minutes</w:t>
            </w:r>
          </w:p>
        </w:tc>
        <w:tc>
          <w:tcPr>
            <w:tcW w:w="1218" w:type="dxa"/>
          </w:tcPr>
          <w:p w14:paraId="2929FD97" w14:textId="77777777" w:rsidR="007D0ACF" w:rsidRPr="000F5E0E" w:rsidRDefault="007D0ACF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7D0ACF" w14:paraId="2929FD9F" w14:textId="77777777" w:rsidTr="009A30C4">
        <w:tc>
          <w:tcPr>
            <w:tcW w:w="6345" w:type="dxa"/>
          </w:tcPr>
          <w:p w14:paraId="2929FD99" w14:textId="77777777" w:rsidR="007D0ACF" w:rsidRPr="000F5E0E" w:rsidRDefault="007D0ACF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9A" w14:textId="77777777" w:rsidR="007D0ACF" w:rsidRPr="000F5E0E" w:rsidRDefault="007D0ACF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Bye-laws</w:t>
            </w:r>
          </w:p>
          <w:p w14:paraId="2929FD9B" w14:textId="77777777" w:rsidR="007D0ACF" w:rsidRPr="000F5E0E" w:rsidRDefault="007D0ACF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929FD9C" w14:textId="77777777" w:rsidR="007D0ACF" w:rsidRDefault="007D0ACF" w:rsidP="00C4082D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9D" w14:textId="77777777" w:rsidR="007D0ACF" w:rsidRPr="000F5E0E" w:rsidRDefault="007D0ACF" w:rsidP="00C4082D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None</w:t>
            </w:r>
          </w:p>
        </w:tc>
        <w:tc>
          <w:tcPr>
            <w:tcW w:w="1218" w:type="dxa"/>
          </w:tcPr>
          <w:p w14:paraId="2929FD9E" w14:textId="77777777" w:rsidR="007D0ACF" w:rsidRPr="000F5E0E" w:rsidRDefault="007D0ACF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9FDA0" w14:textId="77777777" w:rsidR="009A30C4" w:rsidRDefault="009A30C4" w:rsidP="00876B1A">
      <w:pPr>
        <w:pStyle w:val="NoSpacing"/>
      </w:pPr>
    </w:p>
    <w:p w14:paraId="2929FDA4" w14:textId="77777777" w:rsidR="005E0DE9" w:rsidRDefault="005E0DE9" w:rsidP="00876B1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3119"/>
        <w:gridCol w:w="1218"/>
      </w:tblGrid>
      <w:tr w:rsidR="00CD4344" w14:paraId="2929FDAF" w14:textId="77777777" w:rsidTr="000448BD">
        <w:tc>
          <w:tcPr>
            <w:tcW w:w="6345" w:type="dxa"/>
          </w:tcPr>
          <w:p w14:paraId="2929FDA5" w14:textId="77777777" w:rsidR="00CD4344" w:rsidRDefault="00CD4344" w:rsidP="00876B1A">
            <w:pPr>
              <w:pStyle w:val="NoSpacing"/>
            </w:pPr>
          </w:p>
          <w:p w14:paraId="2929FDA6" w14:textId="77777777" w:rsidR="00CD4344" w:rsidRPr="00CD4344" w:rsidRDefault="00CD4344" w:rsidP="00CD4344">
            <w:pPr>
              <w:pStyle w:val="Default"/>
              <w:rPr>
                <w:rFonts w:ascii="Verdana" w:hAnsi="Verdana"/>
                <w:sz w:val="28"/>
                <w:szCs w:val="28"/>
              </w:rPr>
            </w:pPr>
            <w:r w:rsidRPr="00CD4344">
              <w:rPr>
                <w:rFonts w:ascii="Verdana" w:hAnsi="Verdana"/>
                <w:b/>
                <w:bCs/>
                <w:sz w:val="28"/>
                <w:szCs w:val="28"/>
              </w:rPr>
              <w:t xml:space="preserve">Class 5 – Our policies and procedures </w:t>
            </w:r>
          </w:p>
          <w:p w14:paraId="2929FDA7" w14:textId="77777777" w:rsidR="00CD4344" w:rsidRPr="00CD4344" w:rsidRDefault="00CD4344" w:rsidP="00CD4344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r w:rsidRPr="00CD4344">
              <w:rPr>
                <w:rFonts w:ascii="Verdana" w:hAnsi="Verdana"/>
                <w:sz w:val="18"/>
                <w:szCs w:val="18"/>
              </w:rPr>
              <w:t xml:space="preserve">Current written protocols, policies and procedures for delivering our services and responsibilities) </w:t>
            </w:r>
          </w:p>
          <w:p w14:paraId="2929FDA8" w14:textId="77777777" w:rsidR="00CD4344" w:rsidRDefault="00CD4344" w:rsidP="00CD4344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A9" w14:textId="77777777" w:rsidR="00CD4344" w:rsidRPr="00CD4344" w:rsidRDefault="00CD4344" w:rsidP="00CD4344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CD4344">
              <w:rPr>
                <w:rFonts w:ascii="Verdana" w:hAnsi="Verdana"/>
                <w:sz w:val="18"/>
                <w:szCs w:val="18"/>
              </w:rPr>
              <w:t xml:space="preserve">Current information only </w:t>
            </w:r>
          </w:p>
          <w:p w14:paraId="2929FDAA" w14:textId="77777777" w:rsidR="00CD4344" w:rsidRDefault="00CD4344" w:rsidP="00876B1A">
            <w:pPr>
              <w:pStyle w:val="NoSpacing"/>
            </w:pPr>
          </w:p>
        </w:tc>
        <w:tc>
          <w:tcPr>
            <w:tcW w:w="3119" w:type="dxa"/>
          </w:tcPr>
          <w:p w14:paraId="2929FDAB" w14:textId="77777777" w:rsidR="00CD4344" w:rsidRDefault="00CD4344" w:rsidP="00876B1A">
            <w:pPr>
              <w:pStyle w:val="NoSpacing"/>
            </w:pPr>
          </w:p>
          <w:p w14:paraId="0CDC842B" w14:textId="77777777" w:rsidR="00CD4344" w:rsidRDefault="00CD4344" w:rsidP="00876B1A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497FC4">
              <w:rPr>
                <w:rFonts w:ascii="Verdana" w:hAnsi="Verdana"/>
                <w:b/>
                <w:bCs/>
                <w:sz w:val="20"/>
                <w:szCs w:val="20"/>
              </w:rPr>
              <w:t>How the information can be obtained</w:t>
            </w:r>
          </w:p>
          <w:p w14:paraId="2AAD6AAB" w14:textId="77777777" w:rsidR="000123BF" w:rsidRDefault="000123BF" w:rsidP="00876B1A">
            <w:pPr>
              <w:pStyle w:val="NoSpacing"/>
              <w:rPr>
                <w:sz w:val="20"/>
                <w:szCs w:val="20"/>
              </w:rPr>
            </w:pPr>
          </w:p>
          <w:p w14:paraId="2929FDAC" w14:textId="6421E735" w:rsidR="000123BF" w:rsidRPr="007B4814" w:rsidRDefault="000123BF" w:rsidP="000123BF">
            <w:pPr>
              <w:pStyle w:val="NoSpacing"/>
              <w:jc w:val="center"/>
            </w:pPr>
            <w:r>
              <w:rPr>
                <w:sz w:val="20"/>
                <w:szCs w:val="20"/>
              </w:rPr>
              <w:t>(</w:t>
            </w:r>
            <w:r w:rsidRPr="000123BF">
              <w:rPr>
                <w:rFonts w:ascii="Verdana" w:hAnsi="Verdana"/>
                <w:sz w:val="20"/>
                <w:szCs w:val="20"/>
              </w:rPr>
              <w:t>Hard copy or website)</w:t>
            </w:r>
          </w:p>
        </w:tc>
        <w:tc>
          <w:tcPr>
            <w:tcW w:w="1218" w:type="dxa"/>
          </w:tcPr>
          <w:p w14:paraId="2929FDAD" w14:textId="77777777" w:rsidR="00CD4344" w:rsidRDefault="00CD4344" w:rsidP="00876B1A">
            <w:pPr>
              <w:pStyle w:val="NoSpacing"/>
            </w:pPr>
          </w:p>
          <w:p w14:paraId="2929FDAE" w14:textId="77777777" w:rsidR="00CD4344" w:rsidRDefault="00CD4344" w:rsidP="00876B1A">
            <w:pPr>
              <w:pStyle w:val="NoSpacing"/>
            </w:pPr>
            <w:r w:rsidRPr="009A30C4">
              <w:rPr>
                <w:rFonts w:ascii="Verdana" w:hAnsi="Verdana"/>
                <w:sz w:val="18"/>
                <w:szCs w:val="18"/>
              </w:rPr>
              <w:t>See cost schedule below</w:t>
            </w:r>
          </w:p>
        </w:tc>
      </w:tr>
      <w:tr w:rsidR="00CD4344" w14:paraId="2929FDC3" w14:textId="77777777" w:rsidTr="000448BD">
        <w:trPr>
          <w:trHeight w:val="2067"/>
        </w:trPr>
        <w:tc>
          <w:tcPr>
            <w:tcW w:w="6345" w:type="dxa"/>
          </w:tcPr>
          <w:p w14:paraId="2929FDB0" w14:textId="77777777" w:rsidR="00CD4344" w:rsidRDefault="00CD4344" w:rsidP="00876B1A">
            <w:pPr>
              <w:pStyle w:val="NoSpacing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25"/>
            </w:tblGrid>
            <w:tr w:rsidR="00CD4344" w:rsidRPr="00CD4344" w14:paraId="2929FDB8" w14:textId="77777777">
              <w:trPr>
                <w:trHeight w:val="1037"/>
              </w:trPr>
              <w:tc>
                <w:tcPr>
                  <w:tcW w:w="0" w:type="auto"/>
                </w:tcPr>
                <w:p w14:paraId="2929FDB1" w14:textId="77777777" w:rsidR="00CD4344" w:rsidRPr="00CD4344" w:rsidRDefault="00CD4344" w:rsidP="00CD4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D4344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Policies and procedures for the conduct of council business: </w:t>
                  </w:r>
                </w:p>
                <w:p w14:paraId="2929FDB2" w14:textId="77777777" w:rsidR="00CD4344" w:rsidRDefault="00CD4344" w:rsidP="00CD4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  <w:p w14:paraId="2929FDB3" w14:textId="77777777" w:rsidR="00CD4344" w:rsidRPr="00CD4344" w:rsidRDefault="00CD4344" w:rsidP="00CD4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D4344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Procedural standing orders </w:t>
                  </w:r>
                </w:p>
                <w:p w14:paraId="2929FDB4" w14:textId="77777777" w:rsidR="00CD4344" w:rsidRPr="00CD4344" w:rsidRDefault="00CD4344" w:rsidP="00CD4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D4344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Committee and sub-committee terms of reference </w:t>
                  </w:r>
                </w:p>
                <w:p w14:paraId="2929FDB5" w14:textId="77777777" w:rsidR="00CD4344" w:rsidRPr="00CD4344" w:rsidRDefault="00CD4344" w:rsidP="00CD4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D4344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Delegated authority in respect of officers </w:t>
                  </w:r>
                </w:p>
                <w:p w14:paraId="2929FDB6" w14:textId="77777777" w:rsidR="00CD4344" w:rsidRPr="00CD4344" w:rsidRDefault="00CD4344" w:rsidP="00CD4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D4344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Code of Conduct </w:t>
                  </w:r>
                </w:p>
                <w:p w14:paraId="2929FDB7" w14:textId="77777777" w:rsidR="00CD4344" w:rsidRPr="00CD4344" w:rsidRDefault="00CD4344" w:rsidP="00CD4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D4344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Policy statements </w:t>
                  </w:r>
                </w:p>
              </w:tc>
            </w:tr>
            <w:tr w:rsidR="00CD4344" w:rsidRPr="00CD4344" w14:paraId="2929FDBA" w14:textId="77777777" w:rsidTr="000221D0">
              <w:trPr>
                <w:trHeight w:val="417"/>
              </w:trPr>
              <w:tc>
                <w:tcPr>
                  <w:tcW w:w="0" w:type="auto"/>
                </w:tcPr>
                <w:p w14:paraId="2929FDB9" w14:textId="77777777" w:rsidR="00CD4344" w:rsidRPr="00CD4344" w:rsidRDefault="00CD4344" w:rsidP="00CD4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929FDBB" w14:textId="77777777" w:rsidR="00CD4344" w:rsidRDefault="00CD4344" w:rsidP="00876B1A">
            <w:pPr>
              <w:pStyle w:val="NoSpacing"/>
            </w:pPr>
          </w:p>
        </w:tc>
        <w:tc>
          <w:tcPr>
            <w:tcW w:w="3119" w:type="dxa"/>
          </w:tcPr>
          <w:p w14:paraId="2929FDBC" w14:textId="77777777" w:rsidR="00CD4344" w:rsidRPr="000221D0" w:rsidRDefault="00CD4344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C0" w14:textId="415B286F" w:rsidR="000221D0" w:rsidRDefault="00206C18" w:rsidP="00206C18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3179565F" w14:textId="77777777" w:rsidR="00D2708E" w:rsidRDefault="00D2708E" w:rsidP="00206C18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BF5A08A" w14:textId="691C8E92" w:rsidR="00D2708E" w:rsidRDefault="00D2708E" w:rsidP="00206C18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2DE00B72" w14:textId="0723D6BB" w:rsidR="00D2708E" w:rsidRDefault="00D2708E" w:rsidP="00206C18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3D11B93E" w14:textId="6BFC4B33" w:rsidR="00D2708E" w:rsidRDefault="00D2708E" w:rsidP="00206C18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005732A3" w14:textId="2C3E4BF7" w:rsidR="00D2708E" w:rsidRDefault="00D2708E" w:rsidP="00206C18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119DF561" w14:textId="73DB33D2" w:rsidR="00D2708E" w:rsidRDefault="00D2708E" w:rsidP="00206C18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6BC28323" w14:textId="77777777" w:rsidR="00D2708E" w:rsidRDefault="00D2708E" w:rsidP="00206C18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DC1" w14:textId="77777777" w:rsidR="007523B5" w:rsidRPr="000221D0" w:rsidRDefault="007523B5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8" w:type="dxa"/>
          </w:tcPr>
          <w:p w14:paraId="2929FDC2" w14:textId="77777777" w:rsidR="00CD4344" w:rsidRDefault="00CD4344" w:rsidP="00876B1A">
            <w:pPr>
              <w:pStyle w:val="NoSpacing"/>
            </w:pPr>
          </w:p>
        </w:tc>
      </w:tr>
      <w:tr w:rsidR="00CD4344" w14:paraId="2929FDD8" w14:textId="77777777" w:rsidTr="000448BD">
        <w:tc>
          <w:tcPr>
            <w:tcW w:w="6345" w:type="dxa"/>
          </w:tcPr>
          <w:p w14:paraId="2929FDC4" w14:textId="77777777" w:rsidR="00CD4344" w:rsidRDefault="00CD4344" w:rsidP="00876B1A">
            <w:pPr>
              <w:pStyle w:val="NoSpacing"/>
            </w:pPr>
          </w:p>
          <w:p w14:paraId="2929FDC5" w14:textId="77777777" w:rsidR="000221D0" w:rsidRDefault="000221D0" w:rsidP="000221D0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221D0">
              <w:rPr>
                <w:rFonts w:ascii="Verdana" w:hAnsi="Verdana"/>
                <w:sz w:val="18"/>
                <w:szCs w:val="18"/>
              </w:rPr>
              <w:t xml:space="preserve">Policies and procedures for the provision of services and about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929FDC6" w14:textId="77777777" w:rsidR="000221D0" w:rsidRDefault="000221D0" w:rsidP="000221D0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221D0">
              <w:rPr>
                <w:rFonts w:ascii="Verdana" w:hAnsi="Verdana"/>
                <w:sz w:val="18"/>
                <w:szCs w:val="18"/>
              </w:rPr>
              <w:t xml:space="preserve">the employment of staff: </w:t>
            </w:r>
          </w:p>
          <w:p w14:paraId="2929FDC7" w14:textId="77777777" w:rsidR="000221D0" w:rsidRPr="000221D0" w:rsidRDefault="000221D0" w:rsidP="000221D0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  <w:p w14:paraId="2929FDC8" w14:textId="77777777" w:rsidR="000221D0" w:rsidRDefault="000221D0" w:rsidP="000221D0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221D0">
              <w:rPr>
                <w:rFonts w:ascii="Verdana" w:hAnsi="Verdana"/>
                <w:sz w:val="18"/>
                <w:szCs w:val="18"/>
              </w:rPr>
              <w:t>Internal instructions to staff and policies relating to the delivery</w:t>
            </w:r>
          </w:p>
          <w:p w14:paraId="2929FDC9" w14:textId="77777777" w:rsidR="000221D0" w:rsidRDefault="000221D0" w:rsidP="000221D0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221D0">
              <w:rPr>
                <w:rFonts w:ascii="Verdana" w:hAnsi="Verdana"/>
                <w:sz w:val="18"/>
                <w:szCs w:val="18"/>
              </w:rPr>
              <w:t>of services</w:t>
            </w:r>
            <w:r w:rsidR="00F846C2">
              <w:rPr>
                <w:rFonts w:ascii="Verdana" w:hAnsi="Verdana"/>
                <w:sz w:val="18"/>
                <w:szCs w:val="18"/>
              </w:rPr>
              <w:t>:</w:t>
            </w:r>
            <w:r w:rsidRPr="000221D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929FDCA" w14:textId="77777777" w:rsidR="00F846C2" w:rsidRPr="000221D0" w:rsidRDefault="00F846C2" w:rsidP="000221D0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  <w:p w14:paraId="2929FDCB" w14:textId="77777777" w:rsidR="000221D0" w:rsidRPr="000221D0" w:rsidRDefault="000221D0" w:rsidP="000221D0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221D0">
              <w:rPr>
                <w:rFonts w:ascii="Verdana" w:hAnsi="Verdana"/>
                <w:sz w:val="18"/>
                <w:szCs w:val="18"/>
              </w:rPr>
              <w:t xml:space="preserve">Equality and diversity policy </w:t>
            </w:r>
          </w:p>
          <w:p w14:paraId="2929FDCC" w14:textId="77777777" w:rsidR="000221D0" w:rsidRPr="000221D0" w:rsidRDefault="000221D0" w:rsidP="000221D0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221D0">
              <w:rPr>
                <w:rFonts w:ascii="Verdana" w:hAnsi="Verdana"/>
                <w:sz w:val="18"/>
                <w:szCs w:val="18"/>
              </w:rPr>
              <w:t xml:space="preserve">Health and safety policy </w:t>
            </w:r>
          </w:p>
          <w:p w14:paraId="2929FDCD" w14:textId="77777777" w:rsidR="000221D0" w:rsidRPr="000221D0" w:rsidRDefault="000221D0" w:rsidP="000221D0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221D0">
              <w:rPr>
                <w:rFonts w:ascii="Verdana" w:hAnsi="Verdana"/>
                <w:sz w:val="18"/>
                <w:szCs w:val="18"/>
              </w:rPr>
              <w:t xml:space="preserve">Recruitment policies (including current vacancies) </w:t>
            </w:r>
          </w:p>
          <w:p w14:paraId="2929FDCE" w14:textId="77777777" w:rsidR="000221D0" w:rsidRPr="000221D0" w:rsidRDefault="000221D0" w:rsidP="000221D0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221D0">
              <w:rPr>
                <w:rFonts w:ascii="Verdana" w:hAnsi="Verdana"/>
                <w:sz w:val="18"/>
                <w:szCs w:val="18"/>
              </w:rPr>
              <w:t xml:space="preserve">Policies and procedures for handling requests for information </w:t>
            </w:r>
          </w:p>
          <w:p w14:paraId="2929FDCF" w14:textId="77777777" w:rsidR="000221D0" w:rsidRDefault="000221D0" w:rsidP="000221D0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221D0">
              <w:rPr>
                <w:rFonts w:ascii="Verdana" w:hAnsi="Verdana"/>
                <w:sz w:val="18"/>
                <w:szCs w:val="18"/>
              </w:rPr>
              <w:t xml:space="preserve">Complaints procedures (including those covering requests for </w:t>
            </w:r>
          </w:p>
          <w:p w14:paraId="2929FDD0" w14:textId="77777777" w:rsidR="00CD4344" w:rsidRPr="000221D0" w:rsidRDefault="000221D0" w:rsidP="000221D0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221D0">
              <w:rPr>
                <w:rFonts w:ascii="Verdana" w:hAnsi="Verdana"/>
                <w:sz w:val="18"/>
                <w:szCs w:val="18"/>
              </w:rPr>
              <w:t xml:space="preserve">information and operating the publication scheme) </w:t>
            </w:r>
          </w:p>
          <w:p w14:paraId="2929FDD1" w14:textId="77777777" w:rsidR="00CD4344" w:rsidRDefault="00CD4344" w:rsidP="00876B1A">
            <w:pPr>
              <w:pStyle w:val="NoSpacing"/>
            </w:pPr>
          </w:p>
        </w:tc>
        <w:tc>
          <w:tcPr>
            <w:tcW w:w="3119" w:type="dxa"/>
          </w:tcPr>
          <w:p w14:paraId="2929FDD2" w14:textId="77777777" w:rsidR="00CD4344" w:rsidRDefault="00CD4344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18241954" w14:textId="77777777" w:rsidR="000221D0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758F2D3F" w14:textId="77777777" w:rsidR="00D2708E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822AE3F" w14:textId="77777777" w:rsidR="00D2708E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EB9E8B8" w14:textId="77777777" w:rsidR="00D2708E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6F460474" w14:textId="77777777" w:rsidR="00D2708E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05819D8" w14:textId="77777777" w:rsidR="00D2708E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1E8C7D" w14:textId="77777777" w:rsidR="00D2708E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2C88A227" w14:textId="77777777" w:rsidR="00D2708E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6C22519E" w14:textId="77777777" w:rsidR="00D2708E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06E72EBF" w14:textId="77777777" w:rsidR="00D2708E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58829EB2" w14:textId="77777777" w:rsidR="00D2708E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7D98261F" w14:textId="77777777" w:rsidR="00D2708E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  <w:p w14:paraId="2929FDD6" w14:textId="260F0741" w:rsidR="00D2708E" w:rsidRPr="000221D0" w:rsidRDefault="00D2708E" w:rsidP="00D2708E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8" w:type="dxa"/>
          </w:tcPr>
          <w:p w14:paraId="2929FDD7" w14:textId="77777777" w:rsidR="00CD4344" w:rsidRDefault="00CD4344" w:rsidP="00876B1A">
            <w:pPr>
              <w:pStyle w:val="NoSpacing"/>
            </w:pPr>
          </w:p>
        </w:tc>
      </w:tr>
      <w:tr w:rsidR="000448BD" w14:paraId="2929FDE5" w14:textId="77777777" w:rsidTr="000448BD">
        <w:tc>
          <w:tcPr>
            <w:tcW w:w="6345" w:type="dxa"/>
          </w:tcPr>
          <w:p w14:paraId="32369A6F" w14:textId="77777777" w:rsidR="000448BD" w:rsidRPr="00117094" w:rsidRDefault="000448BD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73CF5057" w14:textId="77777777" w:rsidR="000448BD" w:rsidRPr="00117094" w:rsidRDefault="000448BD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Records management policies (records retention, destruction and archive </w:t>
            </w:r>
          </w:p>
          <w:p w14:paraId="2929FDDC" w14:textId="32A1E874" w:rsidR="000448BD" w:rsidRDefault="000448BD" w:rsidP="00876B1A">
            <w:pPr>
              <w:pStyle w:val="NoSpacing"/>
            </w:pPr>
          </w:p>
        </w:tc>
        <w:tc>
          <w:tcPr>
            <w:tcW w:w="3119" w:type="dxa"/>
          </w:tcPr>
          <w:p w14:paraId="53A8E02B" w14:textId="77777777" w:rsidR="000448BD" w:rsidRDefault="000448BD" w:rsidP="0078510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DE3" w14:textId="10ACC29E" w:rsidR="00202D32" w:rsidRPr="000221D0" w:rsidRDefault="00202D32" w:rsidP="00202D3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DE4" w14:textId="77777777" w:rsidR="000448BD" w:rsidRDefault="000448BD" w:rsidP="00876B1A">
            <w:pPr>
              <w:pStyle w:val="NoSpacing"/>
            </w:pPr>
          </w:p>
        </w:tc>
      </w:tr>
    </w:tbl>
    <w:p w14:paraId="2929FDF1" w14:textId="77777777" w:rsidR="00CD4344" w:rsidRDefault="00CD4344" w:rsidP="00876B1A">
      <w:pPr>
        <w:pStyle w:val="NoSpacing"/>
      </w:pPr>
    </w:p>
    <w:p w14:paraId="2929FDF2" w14:textId="77777777" w:rsidR="00CD4344" w:rsidRDefault="00CD4344" w:rsidP="00876B1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3119"/>
        <w:gridCol w:w="1218"/>
      </w:tblGrid>
      <w:tr w:rsidR="00ED2946" w14:paraId="2929FE06" w14:textId="77777777" w:rsidTr="00ED2946">
        <w:tc>
          <w:tcPr>
            <w:tcW w:w="6345" w:type="dxa"/>
          </w:tcPr>
          <w:p w14:paraId="2929FDFB" w14:textId="77777777" w:rsidR="00ED2946" w:rsidRDefault="00ED294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8"/>
            </w:tblGrid>
            <w:tr w:rsidR="00ED2946" w:rsidRPr="00ED2946" w14:paraId="2929FE00" w14:textId="77777777">
              <w:trPr>
                <w:trHeight w:val="555"/>
              </w:trPr>
              <w:tc>
                <w:tcPr>
                  <w:tcW w:w="0" w:type="auto"/>
                </w:tcPr>
                <w:p w14:paraId="2929FDFC" w14:textId="77777777" w:rsidR="00ED2946" w:rsidRPr="00ED2946" w:rsidRDefault="00ED2946" w:rsidP="00ED29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8"/>
                      <w:szCs w:val="28"/>
                    </w:rPr>
                  </w:pPr>
                  <w:r w:rsidRPr="00ED2946">
                    <w:rPr>
                      <w:rFonts w:ascii="Verdana" w:hAnsi="Verdana" w:cs="Verdana"/>
                      <w:b/>
                      <w:bCs/>
                      <w:color w:val="000000"/>
                      <w:sz w:val="28"/>
                      <w:szCs w:val="28"/>
                    </w:rPr>
                    <w:t xml:space="preserve">Class 6 – Lists and Registers </w:t>
                  </w:r>
                </w:p>
                <w:p w14:paraId="2929FDFD" w14:textId="77777777" w:rsidR="00ED2946" w:rsidRDefault="00ED2946" w:rsidP="00ED29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  <w:p w14:paraId="2929FDFE" w14:textId="77777777" w:rsidR="00ED2946" w:rsidRDefault="00ED2946" w:rsidP="00ED29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ED294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Currently maintained lists and registers only </w:t>
                  </w:r>
                </w:p>
                <w:p w14:paraId="2929FDFF" w14:textId="77777777" w:rsidR="00AE7815" w:rsidRPr="00ED2946" w:rsidRDefault="00AE7815" w:rsidP="00ED29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929FE01" w14:textId="77777777" w:rsidR="00ED2946" w:rsidRDefault="00ED2946" w:rsidP="00876B1A">
            <w:pPr>
              <w:pStyle w:val="NoSpacing"/>
            </w:pPr>
          </w:p>
        </w:tc>
        <w:tc>
          <w:tcPr>
            <w:tcW w:w="3119" w:type="dxa"/>
          </w:tcPr>
          <w:p w14:paraId="2929FE02" w14:textId="77777777" w:rsidR="00ED2946" w:rsidRDefault="00ED2946" w:rsidP="00876B1A">
            <w:pPr>
              <w:pStyle w:val="NoSpacing"/>
            </w:pPr>
          </w:p>
          <w:p w14:paraId="348489CA" w14:textId="77777777" w:rsidR="00ED2946" w:rsidRDefault="00ED2946" w:rsidP="00876B1A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497FC4">
              <w:rPr>
                <w:rFonts w:ascii="Verdana" w:hAnsi="Verdana"/>
                <w:b/>
                <w:bCs/>
                <w:sz w:val="20"/>
                <w:szCs w:val="20"/>
              </w:rPr>
              <w:t>How the information can be obtained</w:t>
            </w:r>
          </w:p>
          <w:p w14:paraId="2AC804D0" w14:textId="77777777" w:rsidR="00894AEF" w:rsidRDefault="00894AEF" w:rsidP="00876B1A">
            <w:pPr>
              <w:pStyle w:val="NoSpacing"/>
              <w:rPr>
                <w:rFonts w:ascii="Verdana" w:hAnsi="Verdana"/>
              </w:rPr>
            </w:pPr>
          </w:p>
          <w:p w14:paraId="2929FE03" w14:textId="531BFE91" w:rsidR="00894AEF" w:rsidRPr="00DC6FB4" w:rsidRDefault="00894AEF" w:rsidP="002712A1">
            <w:pPr>
              <w:pStyle w:val="NoSpacing"/>
              <w:jc w:val="center"/>
              <w:rPr>
                <w:sz w:val="18"/>
                <w:szCs w:val="18"/>
              </w:rPr>
            </w:pPr>
            <w:r w:rsidRPr="00DC6FB4">
              <w:rPr>
                <w:rFonts w:ascii="Verdana" w:hAnsi="Verdana"/>
                <w:sz w:val="18"/>
                <w:szCs w:val="18"/>
              </w:rPr>
              <w:t xml:space="preserve">(hard copy or website; some information may only be </w:t>
            </w:r>
            <w:r w:rsidR="002712A1" w:rsidRPr="00DC6FB4">
              <w:rPr>
                <w:rFonts w:ascii="Verdana" w:hAnsi="Verdana"/>
                <w:sz w:val="18"/>
                <w:szCs w:val="18"/>
              </w:rPr>
              <w:t>available by inspection)</w:t>
            </w:r>
          </w:p>
        </w:tc>
        <w:tc>
          <w:tcPr>
            <w:tcW w:w="1218" w:type="dxa"/>
          </w:tcPr>
          <w:p w14:paraId="2929FE04" w14:textId="77777777" w:rsidR="00ED2946" w:rsidRDefault="00ED2946" w:rsidP="00876B1A">
            <w:pPr>
              <w:pStyle w:val="NoSpacing"/>
            </w:pPr>
          </w:p>
          <w:p w14:paraId="2929FE05" w14:textId="77777777" w:rsidR="00ED2946" w:rsidRDefault="00ED2946" w:rsidP="00876B1A">
            <w:pPr>
              <w:pStyle w:val="NoSpacing"/>
            </w:pPr>
            <w:r w:rsidRPr="009A30C4">
              <w:rPr>
                <w:rFonts w:ascii="Verdana" w:hAnsi="Verdana"/>
                <w:sz w:val="18"/>
                <w:szCs w:val="18"/>
              </w:rPr>
              <w:t>See cost schedule below</w:t>
            </w:r>
          </w:p>
        </w:tc>
      </w:tr>
      <w:tr w:rsidR="00ED2946" w14:paraId="2929FE0D" w14:textId="77777777" w:rsidTr="00ED2946">
        <w:tc>
          <w:tcPr>
            <w:tcW w:w="6345" w:type="dxa"/>
          </w:tcPr>
          <w:p w14:paraId="2929FE07" w14:textId="77777777" w:rsidR="00ED2946" w:rsidRDefault="00ED2946" w:rsidP="00876B1A">
            <w:pPr>
              <w:pStyle w:val="NoSpacing"/>
            </w:pPr>
          </w:p>
          <w:p w14:paraId="2929FE08" w14:textId="77777777" w:rsidR="00ED2946" w:rsidRDefault="00ED2946" w:rsidP="00876B1A">
            <w:pPr>
              <w:pStyle w:val="NoSpacing"/>
            </w:pPr>
            <w:r>
              <w:t>Assets register</w:t>
            </w:r>
          </w:p>
          <w:p w14:paraId="2929FE09" w14:textId="77777777" w:rsidR="00ED2946" w:rsidRDefault="00ED2946" w:rsidP="00876B1A">
            <w:pPr>
              <w:pStyle w:val="NoSpacing"/>
            </w:pPr>
          </w:p>
        </w:tc>
        <w:tc>
          <w:tcPr>
            <w:tcW w:w="3119" w:type="dxa"/>
          </w:tcPr>
          <w:p w14:paraId="2929FE0A" w14:textId="77777777" w:rsidR="00ED2946" w:rsidRDefault="00ED2946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E0B" w14:textId="3CE2ABC5" w:rsidR="00ED2946" w:rsidRPr="00ED2946" w:rsidRDefault="002712A1" w:rsidP="002712A1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E0C" w14:textId="77777777" w:rsidR="00ED2946" w:rsidRPr="00ED2946" w:rsidRDefault="00ED2946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ED2946" w14:paraId="2929FE14" w14:textId="77777777" w:rsidTr="00ED2946">
        <w:tc>
          <w:tcPr>
            <w:tcW w:w="6345" w:type="dxa"/>
          </w:tcPr>
          <w:p w14:paraId="2929FE0E" w14:textId="77777777" w:rsidR="00ED2946" w:rsidRDefault="00ED2946" w:rsidP="00876B1A">
            <w:pPr>
              <w:pStyle w:val="NoSpacing"/>
            </w:pPr>
          </w:p>
          <w:p w14:paraId="2929FE0F" w14:textId="77777777" w:rsidR="00ED2946" w:rsidRDefault="00E33573" w:rsidP="00876B1A">
            <w:pPr>
              <w:pStyle w:val="NoSpacing"/>
            </w:pPr>
            <w:r>
              <w:t>Register of members’ interests</w:t>
            </w:r>
          </w:p>
          <w:p w14:paraId="2929FE10" w14:textId="77777777" w:rsidR="00ED2946" w:rsidRDefault="00ED2946" w:rsidP="00876B1A">
            <w:pPr>
              <w:pStyle w:val="NoSpacing"/>
            </w:pPr>
          </w:p>
        </w:tc>
        <w:tc>
          <w:tcPr>
            <w:tcW w:w="3119" w:type="dxa"/>
          </w:tcPr>
          <w:p w14:paraId="681A4FCF" w14:textId="77777777" w:rsidR="00FB44B1" w:rsidRDefault="00FB44B1" w:rsidP="00FB44B1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29FE12" w14:textId="530E5687" w:rsidR="00E33573" w:rsidRPr="00ED2946" w:rsidRDefault="00FB44B1" w:rsidP="00FB44B1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E13" w14:textId="77777777" w:rsidR="00ED2946" w:rsidRPr="00ED2946" w:rsidRDefault="00ED2946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ED2946" w14:paraId="2929FE1B" w14:textId="77777777" w:rsidTr="00ED2946">
        <w:tc>
          <w:tcPr>
            <w:tcW w:w="6345" w:type="dxa"/>
          </w:tcPr>
          <w:p w14:paraId="6BB51F52" w14:textId="77777777" w:rsidR="0010651B" w:rsidRDefault="0010651B" w:rsidP="00876B1A">
            <w:pPr>
              <w:pStyle w:val="NoSpacing"/>
            </w:pPr>
          </w:p>
          <w:p w14:paraId="1D7927A6" w14:textId="77777777" w:rsidR="0010651B" w:rsidRDefault="0010651B" w:rsidP="00876B1A">
            <w:pPr>
              <w:pStyle w:val="NoSpacing"/>
            </w:pPr>
          </w:p>
          <w:p w14:paraId="2929FE16" w14:textId="1E7F8760" w:rsidR="00ED2946" w:rsidRDefault="00E33573" w:rsidP="00876B1A">
            <w:pPr>
              <w:pStyle w:val="NoSpacing"/>
            </w:pPr>
            <w:r>
              <w:t>Register of gifts and hospitality</w:t>
            </w:r>
          </w:p>
          <w:p w14:paraId="2929FE17" w14:textId="77777777" w:rsidR="00ED2946" w:rsidRDefault="00ED2946" w:rsidP="00876B1A">
            <w:pPr>
              <w:pStyle w:val="NoSpacing"/>
            </w:pPr>
          </w:p>
        </w:tc>
        <w:tc>
          <w:tcPr>
            <w:tcW w:w="3119" w:type="dxa"/>
          </w:tcPr>
          <w:p w14:paraId="2929FE18" w14:textId="77777777" w:rsidR="00ED2946" w:rsidRDefault="00ED2946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190784CE" w14:textId="77777777" w:rsidR="00FB44B1" w:rsidRDefault="00FB44B1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2A86914" w14:textId="77777777" w:rsidR="00FB44B1" w:rsidRDefault="00FB44B1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E19" w14:textId="2AD3F9FC" w:rsidR="00E33573" w:rsidRPr="00ED2946" w:rsidRDefault="00FB44B1" w:rsidP="00FB44B1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1218" w:type="dxa"/>
          </w:tcPr>
          <w:p w14:paraId="2929FE1A" w14:textId="77777777" w:rsidR="00ED2946" w:rsidRPr="00ED2946" w:rsidRDefault="00ED2946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ED2946" w14:paraId="2929FE22" w14:textId="77777777" w:rsidTr="00ED2946">
        <w:tc>
          <w:tcPr>
            <w:tcW w:w="6345" w:type="dxa"/>
          </w:tcPr>
          <w:p w14:paraId="2929FE1C" w14:textId="77777777" w:rsidR="00ED2946" w:rsidRDefault="00ED2946" w:rsidP="00876B1A">
            <w:pPr>
              <w:pStyle w:val="NoSpacing"/>
            </w:pPr>
          </w:p>
          <w:p w14:paraId="2929FE1D" w14:textId="081446DC" w:rsidR="00E33573" w:rsidRDefault="00E33573" w:rsidP="00876B1A">
            <w:pPr>
              <w:pStyle w:val="NoSpacing"/>
            </w:pPr>
            <w:r>
              <w:t>Electoral Ro</w:t>
            </w:r>
            <w:r w:rsidR="005E44C8">
              <w:t>ll</w:t>
            </w:r>
          </w:p>
          <w:p w14:paraId="2929FE1E" w14:textId="77777777" w:rsidR="00E33573" w:rsidRDefault="00E33573" w:rsidP="00876B1A">
            <w:pPr>
              <w:pStyle w:val="NoSpacing"/>
            </w:pPr>
          </w:p>
        </w:tc>
        <w:tc>
          <w:tcPr>
            <w:tcW w:w="3119" w:type="dxa"/>
          </w:tcPr>
          <w:p w14:paraId="2929FE1F" w14:textId="77777777" w:rsidR="00ED2946" w:rsidRDefault="00ED2946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2929FE20" w14:textId="77777777" w:rsidR="00E33573" w:rsidRPr="00ED2946" w:rsidRDefault="00E33573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By inspection at the Parish Office only</w:t>
            </w:r>
          </w:p>
        </w:tc>
        <w:tc>
          <w:tcPr>
            <w:tcW w:w="1218" w:type="dxa"/>
          </w:tcPr>
          <w:p w14:paraId="2929FE21" w14:textId="77777777" w:rsidR="00ED2946" w:rsidRPr="00ED2946" w:rsidRDefault="00ED2946" w:rsidP="00876B1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9FE23" w14:textId="77777777" w:rsidR="00873762" w:rsidRDefault="00873762" w:rsidP="00876B1A">
      <w:pPr>
        <w:pStyle w:val="NoSpacing"/>
      </w:pPr>
    </w:p>
    <w:p w14:paraId="2929FE24" w14:textId="77777777" w:rsidR="00873762" w:rsidRDefault="00873762" w:rsidP="00876B1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3119"/>
        <w:gridCol w:w="1218"/>
      </w:tblGrid>
      <w:tr w:rsidR="00AE7815" w14:paraId="2929FE31" w14:textId="77777777" w:rsidTr="00AE7815">
        <w:tc>
          <w:tcPr>
            <w:tcW w:w="6345" w:type="dxa"/>
          </w:tcPr>
          <w:p w14:paraId="2929FE25" w14:textId="77777777" w:rsidR="00AE7815" w:rsidRDefault="00AE7815" w:rsidP="00876B1A">
            <w:pPr>
              <w:pStyle w:val="NoSpacing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29"/>
            </w:tblGrid>
            <w:tr w:rsidR="00AE7815" w:rsidRPr="00AE7815" w14:paraId="2929FE2B" w14:textId="77777777">
              <w:trPr>
                <w:trHeight w:val="652"/>
              </w:trPr>
              <w:tc>
                <w:tcPr>
                  <w:tcW w:w="0" w:type="auto"/>
                </w:tcPr>
                <w:p w14:paraId="2929FE26" w14:textId="77777777" w:rsidR="00AE7815" w:rsidRPr="00AE7815" w:rsidRDefault="00AE7815" w:rsidP="00AE78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8"/>
                      <w:szCs w:val="28"/>
                    </w:rPr>
                  </w:pPr>
                  <w:r w:rsidRPr="00AE7815">
                    <w:rPr>
                      <w:rFonts w:ascii="Verdana" w:hAnsi="Verdana" w:cs="Verdana"/>
                      <w:b/>
                      <w:bCs/>
                      <w:color w:val="000000"/>
                      <w:sz w:val="28"/>
                      <w:szCs w:val="28"/>
                    </w:rPr>
                    <w:t xml:space="preserve">Class 7 – The services we offer </w:t>
                  </w:r>
                </w:p>
                <w:p w14:paraId="2929FE27" w14:textId="77777777" w:rsidR="00AE7815" w:rsidRDefault="00AE7815" w:rsidP="00AE78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  <w:p w14:paraId="2929FE28" w14:textId="77777777" w:rsidR="00AE7815" w:rsidRPr="00AE7815" w:rsidRDefault="00AE7815" w:rsidP="00AE78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AE7815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(Information about the services we offer, including leaflets, guidance and newsletters produced for the public and businesses) </w:t>
                  </w:r>
                </w:p>
                <w:p w14:paraId="2929FE29" w14:textId="77777777" w:rsidR="00AE7815" w:rsidRDefault="00AE7815" w:rsidP="00AE78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  <w:p w14:paraId="2929FE2A" w14:textId="77777777" w:rsidR="00AE7815" w:rsidRPr="00AE7815" w:rsidRDefault="00AE7815" w:rsidP="00AE78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3"/>
                      <w:szCs w:val="23"/>
                    </w:rPr>
                  </w:pPr>
                  <w:r w:rsidRPr="00AE7815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Current information only</w:t>
                  </w:r>
                  <w:r w:rsidRPr="00AE7815">
                    <w:rPr>
                      <w:rFonts w:ascii="Verdana" w:hAnsi="Verdana" w:cs="Verdana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2929FE2C" w14:textId="77777777" w:rsidR="00AE7815" w:rsidRDefault="00AE7815" w:rsidP="00876B1A">
            <w:pPr>
              <w:pStyle w:val="NoSpacing"/>
            </w:pPr>
          </w:p>
        </w:tc>
        <w:tc>
          <w:tcPr>
            <w:tcW w:w="3119" w:type="dxa"/>
          </w:tcPr>
          <w:p w14:paraId="2929FE2D" w14:textId="77777777" w:rsidR="00AE7815" w:rsidRDefault="00AE7815" w:rsidP="00876B1A">
            <w:pPr>
              <w:pStyle w:val="NoSpacing"/>
            </w:pPr>
          </w:p>
          <w:p w14:paraId="05AB8CA2" w14:textId="77777777" w:rsidR="00AE7815" w:rsidRDefault="00AE7815" w:rsidP="00876B1A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7FC4">
              <w:rPr>
                <w:rFonts w:ascii="Verdana" w:hAnsi="Verdana"/>
                <w:b/>
                <w:bCs/>
                <w:sz w:val="20"/>
                <w:szCs w:val="20"/>
              </w:rPr>
              <w:t>How the information can be obtained</w:t>
            </w:r>
          </w:p>
          <w:p w14:paraId="01FEEE36" w14:textId="77777777" w:rsidR="00020485" w:rsidRDefault="00020485" w:rsidP="00876B1A">
            <w:pPr>
              <w:pStyle w:val="NoSpacing"/>
              <w:rPr>
                <w:rFonts w:ascii="Verdana" w:hAnsi="Verdana"/>
                <w:b/>
                <w:bCs/>
              </w:rPr>
            </w:pPr>
          </w:p>
          <w:p w14:paraId="2929FE2E" w14:textId="3228A94F" w:rsidR="00020485" w:rsidRPr="00020485" w:rsidRDefault="00020485" w:rsidP="00020485">
            <w:pPr>
              <w:pStyle w:val="NoSpacing"/>
              <w:jc w:val="center"/>
              <w:rPr>
                <w:sz w:val="18"/>
                <w:szCs w:val="18"/>
              </w:rPr>
            </w:pPr>
            <w:r w:rsidRPr="00DC6FB4">
              <w:rPr>
                <w:rFonts w:ascii="Verdana" w:hAnsi="Verdana"/>
                <w:sz w:val="18"/>
                <w:szCs w:val="18"/>
              </w:rPr>
              <w:t>(hard copy or website; some information may only be available by inspection)</w:t>
            </w:r>
          </w:p>
        </w:tc>
        <w:tc>
          <w:tcPr>
            <w:tcW w:w="1218" w:type="dxa"/>
          </w:tcPr>
          <w:p w14:paraId="2929FE2F" w14:textId="77777777" w:rsidR="00AE7815" w:rsidRDefault="00AE7815" w:rsidP="00876B1A">
            <w:pPr>
              <w:pStyle w:val="NoSpacing"/>
            </w:pPr>
          </w:p>
          <w:p w14:paraId="2929FE30" w14:textId="77777777" w:rsidR="00AE7815" w:rsidRPr="00AE7815" w:rsidRDefault="00AE7815" w:rsidP="00AE7815">
            <w:pPr>
              <w:pStyle w:val="NoSpacing"/>
            </w:pPr>
            <w:r w:rsidRPr="009A30C4">
              <w:t>See cost schedule below</w:t>
            </w:r>
          </w:p>
        </w:tc>
      </w:tr>
      <w:tr w:rsidR="00AE7815" w14:paraId="2929FE38" w14:textId="77777777" w:rsidTr="00AE7815">
        <w:tc>
          <w:tcPr>
            <w:tcW w:w="6345" w:type="dxa"/>
          </w:tcPr>
          <w:p w14:paraId="2929FE32" w14:textId="77777777" w:rsidR="00AE7815" w:rsidRDefault="00AE7815" w:rsidP="00876B1A">
            <w:pPr>
              <w:pStyle w:val="NoSpacing"/>
            </w:pPr>
          </w:p>
          <w:p w14:paraId="2929FE33" w14:textId="77777777" w:rsidR="00AE7815" w:rsidRDefault="00AE7815" w:rsidP="00876B1A">
            <w:pPr>
              <w:pStyle w:val="NoSpacing"/>
            </w:pPr>
            <w:r>
              <w:t xml:space="preserve">  Playing fields, recreational facilities and bird hide</w:t>
            </w:r>
          </w:p>
          <w:p w14:paraId="2929FE34" w14:textId="77777777" w:rsidR="00AE7815" w:rsidRDefault="00AE7815" w:rsidP="00876B1A">
            <w:pPr>
              <w:pStyle w:val="NoSpacing"/>
            </w:pPr>
          </w:p>
        </w:tc>
        <w:tc>
          <w:tcPr>
            <w:tcW w:w="3119" w:type="dxa"/>
          </w:tcPr>
          <w:p w14:paraId="2929FE35" w14:textId="77777777" w:rsidR="00AE7815" w:rsidRDefault="00AE7815" w:rsidP="00AE7815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Hard copy or email from the Parish Clerks </w:t>
            </w:r>
          </w:p>
          <w:p w14:paraId="2929FE36" w14:textId="77777777" w:rsidR="00AE7815" w:rsidRDefault="00AE7815" w:rsidP="00AE7815">
            <w:pPr>
              <w:pStyle w:val="NoSpacing"/>
            </w:pPr>
            <w:r>
              <w:rPr>
                <w:rFonts w:ascii="Verdana" w:hAnsi="Verdana"/>
                <w:sz w:val="18"/>
                <w:szCs w:val="18"/>
              </w:rPr>
              <w:t>Parish Council website</w:t>
            </w:r>
          </w:p>
        </w:tc>
        <w:tc>
          <w:tcPr>
            <w:tcW w:w="1218" w:type="dxa"/>
          </w:tcPr>
          <w:p w14:paraId="2929FE37" w14:textId="77777777" w:rsidR="00AE7815" w:rsidRDefault="00AE7815" w:rsidP="00876B1A">
            <w:pPr>
              <w:pStyle w:val="NoSpacing"/>
            </w:pPr>
          </w:p>
        </w:tc>
      </w:tr>
      <w:tr w:rsidR="00AE7815" w14:paraId="2929FE3F" w14:textId="77777777" w:rsidTr="00AE7815">
        <w:tc>
          <w:tcPr>
            <w:tcW w:w="6345" w:type="dxa"/>
          </w:tcPr>
          <w:p w14:paraId="2929FE39" w14:textId="77777777" w:rsidR="00AE7815" w:rsidRDefault="00AE7815" w:rsidP="00876B1A">
            <w:pPr>
              <w:pStyle w:val="NoSpacing"/>
            </w:pPr>
          </w:p>
          <w:p w14:paraId="2929FE3A" w14:textId="77777777" w:rsidR="00AE7815" w:rsidRDefault="00AE7815" w:rsidP="00876B1A">
            <w:pPr>
              <w:pStyle w:val="NoSpacing"/>
            </w:pPr>
            <w:r>
              <w:t xml:space="preserve">  Sponsoring of Memorial Benches and Community Orchard Trees</w:t>
            </w:r>
          </w:p>
          <w:p w14:paraId="2929FE3B" w14:textId="77777777" w:rsidR="00AE7815" w:rsidRDefault="00AE7815" w:rsidP="00876B1A">
            <w:pPr>
              <w:pStyle w:val="NoSpacing"/>
            </w:pPr>
          </w:p>
        </w:tc>
        <w:tc>
          <w:tcPr>
            <w:tcW w:w="3119" w:type="dxa"/>
          </w:tcPr>
          <w:p w14:paraId="2929FE3C" w14:textId="77777777" w:rsidR="00AE7815" w:rsidRDefault="00AE7815" w:rsidP="00AE7815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Hard copy or email from the Parish Clerks </w:t>
            </w:r>
          </w:p>
          <w:p w14:paraId="2929FE3D" w14:textId="77777777" w:rsidR="00AE7815" w:rsidRDefault="00AE7815" w:rsidP="00AE7815">
            <w:pPr>
              <w:pStyle w:val="NoSpacing"/>
            </w:pPr>
            <w:r>
              <w:rPr>
                <w:rFonts w:ascii="Verdana" w:hAnsi="Verdana"/>
                <w:sz w:val="18"/>
                <w:szCs w:val="18"/>
              </w:rPr>
              <w:t>Parish Council website</w:t>
            </w:r>
          </w:p>
        </w:tc>
        <w:tc>
          <w:tcPr>
            <w:tcW w:w="1218" w:type="dxa"/>
          </w:tcPr>
          <w:p w14:paraId="2929FE3E" w14:textId="77777777" w:rsidR="00AE7815" w:rsidRDefault="00AE7815" w:rsidP="00876B1A">
            <w:pPr>
              <w:pStyle w:val="NoSpacing"/>
            </w:pPr>
          </w:p>
        </w:tc>
      </w:tr>
      <w:tr w:rsidR="00AE7815" w14:paraId="2929FE46" w14:textId="77777777" w:rsidTr="00AE7815">
        <w:tc>
          <w:tcPr>
            <w:tcW w:w="6345" w:type="dxa"/>
          </w:tcPr>
          <w:p w14:paraId="2929FE40" w14:textId="77777777" w:rsidR="00AE7815" w:rsidRDefault="00AE7815" w:rsidP="00876B1A">
            <w:pPr>
              <w:pStyle w:val="NoSpacing"/>
            </w:pPr>
          </w:p>
          <w:p w14:paraId="2929FE41" w14:textId="77777777" w:rsidR="00AE7815" w:rsidRDefault="00AE7815" w:rsidP="00876B1A">
            <w:pPr>
              <w:pStyle w:val="NoSpacing"/>
            </w:pPr>
            <w:r>
              <w:t xml:space="preserve">  Hiring of Village Green a</w:t>
            </w:r>
            <w:r w:rsidR="005B2BAF">
              <w:t>nd Telephone Box</w:t>
            </w:r>
          </w:p>
          <w:p w14:paraId="2929FE42" w14:textId="77777777" w:rsidR="00AE7815" w:rsidRDefault="00AE7815" w:rsidP="00876B1A">
            <w:pPr>
              <w:pStyle w:val="NoSpacing"/>
            </w:pPr>
          </w:p>
        </w:tc>
        <w:tc>
          <w:tcPr>
            <w:tcW w:w="3119" w:type="dxa"/>
          </w:tcPr>
          <w:p w14:paraId="2929FE43" w14:textId="77777777" w:rsidR="00464549" w:rsidRDefault="00464549" w:rsidP="00464549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Hard copy or email from the Parish Clerks </w:t>
            </w:r>
          </w:p>
          <w:p w14:paraId="2929FE44" w14:textId="77777777" w:rsidR="00AE7815" w:rsidRDefault="00464549" w:rsidP="00464549">
            <w:pPr>
              <w:pStyle w:val="NoSpacing"/>
            </w:pPr>
            <w:r>
              <w:rPr>
                <w:rFonts w:ascii="Verdana" w:hAnsi="Verdana"/>
                <w:sz w:val="18"/>
                <w:szCs w:val="18"/>
              </w:rPr>
              <w:t>Parish Council website</w:t>
            </w:r>
          </w:p>
        </w:tc>
        <w:tc>
          <w:tcPr>
            <w:tcW w:w="1218" w:type="dxa"/>
          </w:tcPr>
          <w:p w14:paraId="2929FE45" w14:textId="77777777" w:rsidR="00AE7815" w:rsidRDefault="00AE7815" w:rsidP="00876B1A">
            <w:pPr>
              <w:pStyle w:val="NoSpacing"/>
            </w:pPr>
          </w:p>
        </w:tc>
      </w:tr>
    </w:tbl>
    <w:p w14:paraId="2929FE47" w14:textId="77777777" w:rsidR="00AE7815" w:rsidRDefault="00AE7815" w:rsidP="00876B1A">
      <w:pPr>
        <w:pStyle w:val="NoSpacing"/>
      </w:pPr>
    </w:p>
    <w:p w14:paraId="2929FE48" w14:textId="77777777" w:rsidR="00AE7815" w:rsidRPr="009F0081" w:rsidRDefault="009F0081" w:rsidP="00876B1A">
      <w:pPr>
        <w:pStyle w:val="NoSpacing"/>
        <w:rPr>
          <w:rFonts w:ascii="Verdana" w:hAnsi="Verdana"/>
          <w:sz w:val="18"/>
          <w:szCs w:val="18"/>
        </w:rPr>
      </w:pPr>
      <w:r w:rsidRPr="009F0081">
        <w:rPr>
          <w:rFonts w:ascii="Verdana" w:hAnsi="Verdana"/>
          <w:b/>
          <w:sz w:val="18"/>
          <w:szCs w:val="18"/>
        </w:rPr>
        <w:t>Contact Details</w:t>
      </w:r>
      <w:r w:rsidRPr="009F0081">
        <w:rPr>
          <w:rFonts w:ascii="Verdana" w:hAnsi="Verdana"/>
          <w:sz w:val="18"/>
          <w:szCs w:val="18"/>
        </w:rPr>
        <w:t>:</w:t>
      </w:r>
    </w:p>
    <w:p w14:paraId="2929FE49" w14:textId="77777777" w:rsidR="009F0081" w:rsidRPr="009F0081" w:rsidRDefault="009F0081" w:rsidP="00876B1A">
      <w:pPr>
        <w:pStyle w:val="NoSpacing"/>
        <w:rPr>
          <w:rFonts w:ascii="Verdana" w:hAnsi="Verdana"/>
          <w:sz w:val="18"/>
          <w:szCs w:val="18"/>
        </w:rPr>
      </w:pPr>
      <w:r w:rsidRPr="009F0081">
        <w:rPr>
          <w:rFonts w:ascii="Verdana" w:hAnsi="Verdana"/>
          <w:sz w:val="18"/>
          <w:szCs w:val="18"/>
        </w:rPr>
        <w:t>Graham Wells, Parish Clerk</w:t>
      </w:r>
      <w:r w:rsidRPr="009F0081">
        <w:rPr>
          <w:rFonts w:ascii="Verdana" w:hAnsi="Verdana"/>
          <w:sz w:val="18"/>
          <w:szCs w:val="18"/>
        </w:rPr>
        <w:tab/>
      </w:r>
      <w:r w:rsidRPr="009F0081">
        <w:rPr>
          <w:rFonts w:ascii="Verdana" w:hAnsi="Verdana"/>
          <w:sz w:val="18"/>
          <w:szCs w:val="18"/>
        </w:rPr>
        <w:tab/>
      </w:r>
      <w:r w:rsidRPr="009F0081">
        <w:rPr>
          <w:rFonts w:ascii="Verdana" w:hAnsi="Verdana"/>
          <w:b/>
          <w:sz w:val="18"/>
          <w:szCs w:val="18"/>
        </w:rPr>
        <w:t>Phone</w:t>
      </w:r>
      <w:r w:rsidRPr="009F0081">
        <w:rPr>
          <w:rFonts w:ascii="Verdana" w:hAnsi="Verdana"/>
          <w:sz w:val="18"/>
          <w:szCs w:val="18"/>
        </w:rPr>
        <w:t>: 01590 644410</w:t>
      </w:r>
    </w:p>
    <w:p w14:paraId="2929FE4A" w14:textId="0B90D81D" w:rsidR="009F0081" w:rsidRPr="009F0081" w:rsidRDefault="009F0081" w:rsidP="00876B1A">
      <w:pPr>
        <w:pStyle w:val="NoSpacing"/>
        <w:rPr>
          <w:rFonts w:ascii="Verdana" w:hAnsi="Verdana"/>
          <w:sz w:val="18"/>
          <w:szCs w:val="18"/>
        </w:rPr>
      </w:pPr>
      <w:r w:rsidRPr="009F0081">
        <w:rPr>
          <w:rFonts w:ascii="Verdana" w:hAnsi="Verdana"/>
          <w:sz w:val="18"/>
          <w:szCs w:val="18"/>
        </w:rPr>
        <w:t>Milford-on-Sea Parish Council</w:t>
      </w:r>
      <w:r w:rsidRPr="009F0081">
        <w:rPr>
          <w:rFonts w:ascii="Verdana" w:hAnsi="Verdana"/>
          <w:sz w:val="18"/>
          <w:szCs w:val="18"/>
        </w:rPr>
        <w:tab/>
      </w:r>
      <w:r w:rsidRPr="009F0081">
        <w:rPr>
          <w:rFonts w:ascii="Verdana" w:hAnsi="Verdana"/>
          <w:sz w:val="18"/>
          <w:szCs w:val="18"/>
        </w:rPr>
        <w:tab/>
      </w:r>
      <w:r w:rsidRPr="009F0081">
        <w:rPr>
          <w:rFonts w:ascii="Verdana" w:hAnsi="Verdana"/>
          <w:b/>
          <w:sz w:val="18"/>
          <w:szCs w:val="18"/>
        </w:rPr>
        <w:t>Email</w:t>
      </w:r>
      <w:r w:rsidRPr="009F0081">
        <w:rPr>
          <w:rFonts w:ascii="Verdana" w:hAnsi="Verdana"/>
          <w:sz w:val="18"/>
          <w:szCs w:val="18"/>
        </w:rPr>
        <w:t xml:space="preserve">: </w:t>
      </w:r>
      <w:hyperlink r:id="rId5" w:history="1">
        <w:r w:rsidR="006D1B3F" w:rsidRPr="00992209">
          <w:rPr>
            <w:rStyle w:val="Hyperlink"/>
            <w:rFonts w:ascii="Verdana" w:hAnsi="Verdana"/>
            <w:sz w:val="18"/>
            <w:szCs w:val="18"/>
          </w:rPr>
          <w:t>clerk@milfordonseaparishcouncil.gov.uk</w:t>
        </w:r>
      </w:hyperlink>
      <w:r w:rsidR="00096C87">
        <w:t xml:space="preserve"> </w:t>
      </w:r>
    </w:p>
    <w:p w14:paraId="2929FE4B" w14:textId="77777777" w:rsidR="009F0081" w:rsidRPr="009F0081" w:rsidRDefault="009F0081" w:rsidP="00876B1A">
      <w:pPr>
        <w:pStyle w:val="NoSpacing"/>
        <w:rPr>
          <w:rFonts w:ascii="Verdana" w:hAnsi="Verdana"/>
          <w:sz w:val="18"/>
          <w:szCs w:val="18"/>
        </w:rPr>
      </w:pPr>
      <w:r w:rsidRPr="009F0081">
        <w:rPr>
          <w:rFonts w:ascii="Verdana" w:hAnsi="Verdana"/>
          <w:sz w:val="18"/>
          <w:szCs w:val="18"/>
        </w:rPr>
        <w:t>22 High Street</w:t>
      </w:r>
    </w:p>
    <w:p w14:paraId="2929FE4C" w14:textId="77777777" w:rsidR="009F0081" w:rsidRPr="009F0081" w:rsidRDefault="009F0081" w:rsidP="00876B1A">
      <w:pPr>
        <w:pStyle w:val="NoSpacing"/>
        <w:rPr>
          <w:rFonts w:ascii="Verdana" w:hAnsi="Verdana"/>
          <w:sz w:val="18"/>
          <w:szCs w:val="18"/>
        </w:rPr>
      </w:pPr>
      <w:r w:rsidRPr="009F0081">
        <w:rPr>
          <w:rFonts w:ascii="Verdana" w:hAnsi="Verdana"/>
          <w:sz w:val="18"/>
          <w:szCs w:val="18"/>
        </w:rPr>
        <w:t>Milford-on-Sea</w:t>
      </w:r>
    </w:p>
    <w:p w14:paraId="2929FE4D" w14:textId="77777777" w:rsidR="009F0081" w:rsidRPr="009F0081" w:rsidRDefault="009F0081" w:rsidP="00876B1A">
      <w:pPr>
        <w:pStyle w:val="NoSpacing"/>
        <w:rPr>
          <w:rFonts w:ascii="Verdana" w:hAnsi="Verdana"/>
          <w:sz w:val="18"/>
          <w:szCs w:val="18"/>
        </w:rPr>
      </w:pPr>
      <w:r w:rsidRPr="009F0081">
        <w:rPr>
          <w:rFonts w:ascii="Verdana" w:hAnsi="Verdana"/>
          <w:sz w:val="18"/>
          <w:szCs w:val="18"/>
        </w:rPr>
        <w:t>Hampshire</w:t>
      </w:r>
    </w:p>
    <w:p w14:paraId="2929FE4E" w14:textId="77777777" w:rsidR="009F0081" w:rsidRPr="009F0081" w:rsidRDefault="009F0081" w:rsidP="00876B1A">
      <w:pPr>
        <w:pStyle w:val="NoSpacing"/>
        <w:rPr>
          <w:rFonts w:ascii="Verdana" w:hAnsi="Verdana"/>
          <w:sz w:val="18"/>
          <w:szCs w:val="18"/>
        </w:rPr>
      </w:pPr>
      <w:r w:rsidRPr="009F0081">
        <w:rPr>
          <w:rFonts w:ascii="Verdana" w:hAnsi="Verdana"/>
          <w:sz w:val="18"/>
          <w:szCs w:val="18"/>
        </w:rPr>
        <w:t>SO41 0QD</w:t>
      </w:r>
    </w:p>
    <w:p w14:paraId="2929FE4F" w14:textId="77777777" w:rsidR="009F0081" w:rsidRPr="009F0081" w:rsidRDefault="009F0081" w:rsidP="00876B1A">
      <w:pPr>
        <w:pStyle w:val="NoSpacing"/>
        <w:rPr>
          <w:rFonts w:ascii="Verdana" w:hAnsi="Verdana"/>
          <w:sz w:val="18"/>
          <w:szCs w:val="18"/>
        </w:rPr>
      </w:pPr>
    </w:p>
    <w:p w14:paraId="2929FE50" w14:textId="77777777" w:rsidR="009F0081" w:rsidRPr="009F0081" w:rsidRDefault="009F0081" w:rsidP="00876B1A">
      <w:pPr>
        <w:pStyle w:val="NoSpacing"/>
        <w:rPr>
          <w:rFonts w:ascii="Verdana" w:hAnsi="Verdana"/>
          <w:sz w:val="18"/>
          <w:szCs w:val="18"/>
        </w:rPr>
      </w:pPr>
      <w:r w:rsidRPr="009F0081">
        <w:rPr>
          <w:rFonts w:ascii="Verdana" w:hAnsi="Verdana"/>
          <w:sz w:val="18"/>
          <w:szCs w:val="18"/>
        </w:rPr>
        <w:t>SCHEDULE OF CHARGES</w:t>
      </w:r>
    </w:p>
    <w:p w14:paraId="2929FE51" w14:textId="77777777" w:rsidR="00AE7815" w:rsidRPr="009F0081" w:rsidRDefault="00AE7815" w:rsidP="00876B1A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843"/>
      </w:tblGrid>
      <w:tr w:rsidR="009F0081" w14:paraId="2929FE55" w14:textId="77777777" w:rsidTr="009F0081">
        <w:tc>
          <w:tcPr>
            <w:tcW w:w="1668" w:type="dxa"/>
          </w:tcPr>
          <w:p w14:paraId="2929FE52" w14:textId="77777777" w:rsidR="009F0081" w:rsidRPr="00D26168" w:rsidRDefault="009F0081" w:rsidP="009F0081">
            <w:pPr>
              <w:pStyle w:val="NoSpacing"/>
              <w:rPr>
                <w:b/>
                <w:sz w:val="18"/>
                <w:szCs w:val="18"/>
              </w:rPr>
            </w:pPr>
            <w:r w:rsidRPr="00D26168">
              <w:rPr>
                <w:b/>
                <w:sz w:val="18"/>
                <w:szCs w:val="18"/>
              </w:rPr>
              <w:t>TYPE OF CHARGE</w:t>
            </w:r>
          </w:p>
        </w:tc>
        <w:tc>
          <w:tcPr>
            <w:tcW w:w="1984" w:type="dxa"/>
          </w:tcPr>
          <w:p w14:paraId="2929FE53" w14:textId="77777777" w:rsidR="009F0081" w:rsidRPr="00D26168" w:rsidRDefault="009F0081" w:rsidP="00876B1A">
            <w:pPr>
              <w:pStyle w:val="NoSpacing"/>
              <w:rPr>
                <w:b/>
                <w:sz w:val="18"/>
                <w:szCs w:val="18"/>
              </w:rPr>
            </w:pPr>
            <w:r w:rsidRPr="00D26168">
              <w:rPr>
                <w:b/>
                <w:sz w:val="18"/>
                <w:szCs w:val="18"/>
              </w:rPr>
              <w:t>DISCRIPTION</w:t>
            </w:r>
          </w:p>
        </w:tc>
        <w:tc>
          <w:tcPr>
            <w:tcW w:w="1843" w:type="dxa"/>
          </w:tcPr>
          <w:p w14:paraId="2929FE54" w14:textId="77777777" w:rsidR="009F0081" w:rsidRPr="00D26168" w:rsidRDefault="009F0081" w:rsidP="00876B1A">
            <w:pPr>
              <w:pStyle w:val="NoSpacing"/>
              <w:rPr>
                <w:b/>
                <w:sz w:val="18"/>
                <w:szCs w:val="18"/>
              </w:rPr>
            </w:pPr>
            <w:r w:rsidRPr="00D26168">
              <w:rPr>
                <w:b/>
                <w:sz w:val="18"/>
                <w:szCs w:val="18"/>
              </w:rPr>
              <w:t>BASIS OF CHARGE</w:t>
            </w:r>
          </w:p>
        </w:tc>
      </w:tr>
      <w:tr w:rsidR="009F0081" w14:paraId="2929FE5B" w14:textId="77777777" w:rsidTr="009F0081">
        <w:tc>
          <w:tcPr>
            <w:tcW w:w="1668" w:type="dxa"/>
          </w:tcPr>
          <w:p w14:paraId="2929FE56" w14:textId="77777777" w:rsidR="009F0081" w:rsidRDefault="009F0081" w:rsidP="00876B1A">
            <w:pPr>
              <w:pStyle w:val="NoSpacing"/>
              <w:rPr>
                <w:sz w:val="18"/>
                <w:szCs w:val="18"/>
              </w:rPr>
            </w:pPr>
          </w:p>
          <w:p w14:paraId="2929FE57" w14:textId="77777777" w:rsidR="009F0081" w:rsidRPr="00D26168" w:rsidRDefault="009F0081" w:rsidP="008615C6">
            <w:pPr>
              <w:pStyle w:val="NoSpacing"/>
              <w:rPr>
                <w:b/>
                <w:sz w:val="18"/>
                <w:szCs w:val="18"/>
              </w:rPr>
            </w:pPr>
            <w:r w:rsidRPr="00D26168">
              <w:rPr>
                <w:b/>
                <w:sz w:val="18"/>
                <w:szCs w:val="18"/>
              </w:rPr>
              <w:t>Disbursement Cost</w:t>
            </w:r>
          </w:p>
        </w:tc>
        <w:tc>
          <w:tcPr>
            <w:tcW w:w="1984" w:type="dxa"/>
          </w:tcPr>
          <w:p w14:paraId="2929FE58" w14:textId="77777777" w:rsidR="009F0081" w:rsidRDefault="009F0081" w:rsidP="00876B1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Photocopying @10p</w:t>
            </w:r>
          </w:p>
          <w:p w14:paraId="2929FE59" w14:textId="77777777" w:rsidR="009F0081" w:rsidRDefault="009F0081" w:rsidP="00876B1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sheet (B &amp; W)</w:t>
            </w:r>
          </w:p>
        </w:tc>
        <w:tc>
          <w:tcPr>
            <w:tcW w:w="1843" w:type="dxa"/>
          </w:tcPr>
          <w:p w14:paraId="2929FE5A" w14:textId="77777777" w:rsidR="009F0081" w:rsidRDefault="009F0081" w:rsidP="00876B1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Based on computer printing</w:t>
            </w:r>
          </w:p>
        </w:tc>
      </w:tr>
      <w:tr w:rsidR="009F0081" w14:paraId="2929FE61" w14:textId="77777777" w:rsidTr="009F0081">
        <w:tc>
          <w:tcPr>
            <w:tcW w:w="1668" w:type="dxa"/>
          </w:tcPr>
          <w:p w14:paraId="2929FE5C" w14:textId="77777777" w:rsidR="009F0081" w:rsidRDefault="009F0081" w:rsidP="00876B1A">
            <w:pPr>
              <w:pStyle w:val="NoSpacing"/>
              <w:rPr>
                <w:sz w:val="18"/>
                <w:szCs w:val="18"/>
              </w:rPr>
            </w:pPr>
          </w:p>
          <w:p w14:paraId="2929FE5D" w14:textId="77777777" w:rsidR="009F0081" w:rsidRDefault="009F0081" w:rsidP="00876B1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929FE5E" w14:textId="77777777" w:rsidR="009F0081" w:rsidRDefault="008615C6" w:rsidP="00876B1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Photocopying @20p</w:t>
            </w:r>
          </w:p>
          <w:p w14:paraId="2929FE5F" w14:textId="77777777" w:rsidR="008615C6" w:rsidRDefault="008615C6" w:rsidP="00876B1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sheet (colour)</w:t>
            </w:r>
          </w:p>
        </w:tc>
        <w:tc>
          <w:tcPr>
            <w:tcW w:w="1843" w:type="dxa"/>
          </w:tcPr>
          <w:p w14:paraId="2929FE60" w14:textId="77777777" w:rsidR="009F0081" w:rsidRDefault="008615C6" w:rsidP="00876B1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Based on computer printing</w:t>
            </w:r>
          </w:p>
        </w:tc>
      </w:tr>
      <w:tr w:rsidR="009F0081" w14:paraId="2929FE66" w14:textId="77777777" w:rsidTr="009F0081">
        <w:tc>
          <w:tcPr>
            <w:tcW w:w="1668" w:type="dxa"/>
          </w:tcPr>
          <w:p w14:paraId="2929FE62" w14:textId="77777777" w:rsidR="009F0081" w:rsidRDefault="009F0081" w:rsidP="00876B1A">
            <w:pPr>
              <w:pStyle w:val="NoSpacing"/>
              <w:rPr>
                <w:sz w:val="18"/>
                <w:szCs w:val="18"/>
              </w:rPr>
            </w:pPr>
          </w:p>
          <w:p w14:paraId="2929FE63" w14:textId="77777777" w:rsidR="009F0081" w:rsidRDefault="009F0081" w:rsidP="00876B1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929FE64" w14:textId="77777777" w:rsidR="009F0081" w:rsidRDefault="008615C6" w:rsidP="00876B1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Postage</w:t>
            </w:r>
          </w:p>
        </w:tc>
        <w:tc>
          <w:tcPr>
            <w:tcW w:w="1843" w:type="dxa"/>
          </w:tcPr>
          <w:p w14:paraId="2929FE65" w14:textId="77777777" w:rsidR="009F0081" w:rsidRDefault="008615C6" w:rsidP="00876B1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 cost of 2</w:t>
            </w:r>
            <w:r w:rsidRPr="008615C6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class stamp</w:t>
            </w:r>
          </w:p>
        </w:tc>
      </w:tr>
      <w:tr w:rsidR="009F0081" w14:paraId="2929FE6B" w14:textId="77777777" w:rsidTr="009F0081">
        <w:tc>
          <w:tcPr>
            <w:tcW w:w="1668" w:type="dxa"/>
          </w:tcPr>
          <w:p w14:paraId="2929FE67" w14:textId="77777777" w:rsidR="009F0081" w:rsidRPr="00D26168" w:rsidRDefault="00D26168" w:rsidP="00876B1A">
            <w:pPr>
              <w:pStyle w:val="NoSpacing"/>
              <w:rPr>
                <w:b/>
                <w:sz w:val="18"/>
                <w:szCs w:val="18"/>
              </w:rPr>
            </w:pPr>
            <w:r w:rsidRPr="00D26168">
              <w:rPr>
                <w:b/>
                <w:sz w:val="18"/>
                <w:szCs w:val="18"/>
              </w:rPr>
              <w:t>Statutory Fee</w:t>
            </w:r>
          </w:p>
          <w:p w14:paraId="2929FE68" w14:textId="77777777" w:rsidR="009F0081" w:rsidRDefault="009F0081" w:rsidP="00876B1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929FE69" w14:textId="77777777" w:rsidR="009F0081" w:rsidRDefault="009F0081" w:rsidP="00876B1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929FE6A" w14:textId="77777777" w:rsidR="009F0081" w:rsidRDefault="00D26168" w:rsidP="00876B1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accordance with the relevant legislation (The statute applicable will be stated</w:t>
            </w:r>
          </w:p>
        </w:tc>
      </w:tr>
    </w:tbl>
    <w:p w14:paraId="2929FE6C" w14:textId="77777777" w:rsidR="00614D54" w:rsidRPr="009F0081" w:rsidRDefault="00614D54" w:rsidP="00876B1A">
      <w:pPr>
        <w:pStyle w:val="NoSpacing"/>
        <w:rPr>
          <w:sz w:val="18"/>
          <w:szCs w:val="18"/>
        </w:rPr>
      </w:pPr>
    </w:p>
    <w:sectPr w:rsidR="00614D54" w:rsidRPr="009F0081" w:rsidSect="00876B1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B1A"/>
    <w:rsid w:val="000123BF"/>
    <w:rsid w:val="00020485"/>
    <w:rsid w:val="000221D0"/>
    <w:rsid w:val="000448BD"/>
    <w:rsid w:val="00067FB7"/>
    <w:rsid w:val="00096C87"/>
    <w:rsid w:val="000F5E0E"/>
    <w:rsid w:val="0010651B"/>
    <w:rsid w:val="00117094"/>
    <w:rsid w:val="00133B80"/>
    <w:rsid w:val="00167CF6"/>
    <w:rsid w:val="00184BCC"/>
    <w:rsid w:val="00202D32"/>
    <w:rsid w:val="00206C18"/>
    <w:rsid w:val="00210EA2"/>
    <w:rsid w:val="00225A01"/>
    <w:rsid w:val="002712A1"/>
    <w:rsid w:val="002D668F"/>
    <w:rsid w:val="002E689D"/>
    <w:rsid w:val="002F0B2A"/>
    <w:rsid w:val="00304877"/>
    <w:rsid w:val="00357302"/>
    <w:rsid w:val="003927F6"/>
    <w:rsid w:val="003E34CB"/>
    <w:rsid w:val="00454C54"/>
    <w:rsid w:val="00464549"/>
    <w:rsid w:val="00470178"/>
    <w:rsid w:val="00472E0E"/>
    <w:rsid w:val="00497FC4"/>
    <w:rsid w:val="004D27ED"/>
    <w:rsid w:val="004E0911"/>
    <w:rsid w:val="005059A8"/>
    <w:rsid w:val="0052044A"/>
    <w:rsid w:val="0052638D"/>
    <w:rsid w:val="00557F25"/>
    <w:rsid w:val="005B2BAF"/>
    <w:rsid w:val="005E0DE9"/>
    <w:rsid w:val="005E34EA"/>
    <w:rsid w:val="005E44C8"/>
    <w:rsid w:val="00604FCE"/>
    <w:rsid w:val="00614D54"/>
    <w:rsid w:val="00654191"/>
    <w:rsid w:val="00656217"/>
    <w:rsid w:val="006D1B3F"/>
    <w:rsid w:val="006D5A58"/>
    <w:rsid w:val="00734512"/>
    <w:rsid w:val="007523B5"/>
    <w:rsid w:val="00785103"/>
    <w:rsid w:val="007B26B7"/>
    <w:rsid w:val="007B4814"/>
    <w:rsid w:val="007D0ACF"/>
    <w:rsid w:val="008347EA"/>
    <w:rsid w:val="008615C6"/>
    <w:rsid w:val="00873762"/>
    <w:rsid w:val="00875EB4"/>
    <w:rsid w:val="00876B1A"/>
    <w:rsid w:val="00894AEF"/>
    <w:rsid w:val="009268BD"/>
    <w:rsid w:val="009343C8"/>
    <w:rsid w:val="0094426A"/>
    <w:rsid w:val="009A30C4"/>
    <w:rsid w:val="009F0081"/>
    <w:rsid w:val="009F272E"/>
    <w:rsid w:val="00A213BE"/>
    <w:rsid w:val="00A72F0F"/>
    <w:rsid w:val="00AB67EC"/>
    <w:rsid w:val="00AE7815"/>
    <w:rsid w:val="00B10CED"/>
    <w:rsid w:val="00B13EE2"/>
    <w:rsid w:val="00B150B3"/>
    <w:rsid w:val="00B32FDA"/>
    <w:rsid w:val="00BC55C5"/>
    <w:rsid w:val="00BF5A2A"/>
    <w:rsid w:val="00C21069"/>
    <w:rsid w:val="00C4082D"/>
    <w:rsid w:val="00C43277"/>
    <w:rsid w:val="00C73D9D"/>
    <w:rsid w:val="00C76549"/>
    <w:rsid w:val="00C932D3"/>
    <w:rsid w:val="00CA5CBB"/>
    <w:rsid w:val="00CD4344"/>
    <w:rsid w:val="00CF6EF3"/>
    <w:rsid w:val="00D13D53"/>
    <w:rsid w:val="00D26168"/>
    <w:rsid w:val="00D2708E"/>
    <w:rsid w:val="00D2714D"/>
    <w:rsid w:val="00D33025"/>
    <w:rsid w:val="00D52FD0"/>
    <w:rsid w:val="00DC6FB4"/>
    <w:rsid w:val="00DF278C"/>
    <w:rsid w:val="00E33573"/>
    <w:rsid w:val="00E42034"/>
    <w:rsid w:val="00E61638"/>
    <w:rsid w:val="00EA0861"/>
    <w:rsid w:val="00EA4E24"/>
    <w:rsid w:val="00ED2946"/>
    <w:rsid w:val="00F07340"/>
    <w:rsid w:val="00F129F8"/>
    <w:rsid w:val="00F67B2A"/>
    <w:rsid w:val="00F846C2"/>
    <w:rsid w:val="00FA19FE"/>
    <w:rsid w:val="00FB44B1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FC8F"/>
  <w15:docId w15:val="{EB3B1292-E293-401C-AD94-105F9B6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B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62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D5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00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milfordonseaparishcouncil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Milford-PC</dc:creator>
  <cp:lastModifiedBy>Clerk</cp:lastModifiedBy>
  <cp:revision>61</cp:revision>
  <cp:lastPrinted>2017-12-14T12:39:00Z</cp:lastPrinted>
  <dcterms:created xsi:type="dcterms:W3CDTF">2017-12-14T12:39:00Z</dcterms:created>
  <dcterms:modified xsi:type="dcterms:W3CDTF">2026-02-03T11:05:00Z</dcterms:modified>
</cp:coreProperties>
</file>